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0F4A4" w14:textId="7B1FFB82" w:rsidR="00FC732A" w:rsidRDefault="000C43D7">
      <w:pPr>
        <w:spacing w:after="240"/>
        <w:jc w:val="center"/>
        <w:rPr>
          <w:b/>
        </w:rPr>
      </w:pPr>
      <w:r>
        <w:rPr>
          <w:b/>
        </w:rPr>
        <w:t>2024 New Project Scoring Guide and Checklist</w:t>
      </w:r>
    </w:p>
    <w:p w14:paraId="7965EF3F" w14:textId="77777777" w:rsidR="00FC732A" w:rsidRDefault="000C43D7">
      <w:pPr>
        <w:pBdr>
          <w:top w:val="nil"/>
          <w:left w:val="nil"/>
          <w:bottom w:val="nil"/>
          <w:right w:val="nil"/>
          <w:between w:val="nil"/>
        </w:pBdr>
      </w:pPr>
      <w:r>
        <w:t>This checklist and scorecard will be used for all new project applications.</w:t>
      </w:r>
    </w:p>
    <w:p w14:paraId="56984284" w14:textId="3CF8C047" w:rsidR="00FC732A" w:rsidRDefault="000C43D7">
      <w:pPr>
        <w:sectPr w:rsidR="00FC732A">
          <w:headerReference w:type="default" r:id="rId8"/>
          <w:footerReference w:type="default" r:id="rId9"/>
          <w:headerReference w:type="first" r:id="rId10"/>
          <w:pgSz w:w="12240" w:h="15840"/>
          <w:pgMar w:top="1440" w:right="1440" w:bottom="1440" w:left="1440" w:header="720" w:footer="720" w:gutter="0"/>
          <w:pgNumType w:start="1"/>
          <w:cols w:space="720"/>
          <w:titlePg/>
        </w:sectPr>
      </w:pPr>
      <w:r>
        <w:t xml:space="preserve">Applicants with disabilities may contact the </w:t>
      </w:r>
      <w:r w:rsidR="00AB210A">
        <w:t>NOFO Coordinator via e</w:t>
      </w:r>
      <w:r>
        <w:t xml:space="preserve">mail to request and arrange accommodations. Requests for accommodations should be made as soon as possible to ensure adequate time to make accommodations before the application deadline. Please contact </w:t>
      </w:r>
      <w:r w:rsidR="0031566A">
        <w:t xml:space="preserve">the  </w:t>
      </w:r>
      <w:r w:rsidR="0031566A" w:rsidRPr="009B2650">
        <w:t>Continuum of Care</w:t>
      </w:r>
      <w:r w:rsidR="0031566A">
        <w:t xml:space="preserve"> </w:t>
      </w:r>
    </w:p>
    <w:p w14:paraId="2A3C9AE5" w14:textId="0DB933D2" w:rsidR="00FC732A" w:rsidRDefault="0031566A">
      <w:pPr>
        <w:pBdr>
          <w:top w:val="nil"/>
          <w:left w:val="nil"/>
          <w:bottom w:val="nil"/>
          <w:right w:val="nil"/>
          <w:between w:val="nil"/>
        </w:pBdr>
        <w:jc w:val="center"/>
        <w:rPr>
          <w:color w:val="000000"/>
        </w:rPr>
      </w:pPr>
      <w:r w:rsidRPr="009B2650">
        <w:lastRenderedPageBreak/>
        <w:t>moboscoc@gmail.com</w:t>
      </w:r>
    </w:p>
    <w:p w14:paraId="720F0DF8" w14:textId="77777777" w:rsidR="00FC732A" w:rsidRDefault="000C43D7">
      <w:pPr>
        <w:rPr>
          <w:u w:val="single"/>
        </w:rPr>
      </w:pPr>
      <w:r>
        <w:rPr>
          <w:u w:val="single"/>
        </w:rPr>
        <w:t>Checklist</w:t>
      </w:r>
    </w:p>
    <w:p w14:paraId="4697C793" w14:textId="44AF2240" w:rsidR="00FC732A" w:rsidRDefault="000C43D7">
      <w:r>
        <w:t>Certifications and attachments should be</w:t>
      </w:r>
      <w:r w:rsidR="00F51566">
        <w:t xml:space="preserve"> completed and submitted to the </w:t>
      </w:r>
      <w:proofErr w:type="spellStart"/>
      <w:r w:rsidR="00F51566">
        <w:t>CoC</w:t>
      </w:r>
      <w:proofErr w:type="spellEnd"/>
      <w:r w:rsidR="00F51566">
        <w:t xml:space="preserve"> email at moboscoc@gmail.com</w:t>
      </w:r>
      <w:r>
        <w:t xml:space="preserve">. This scoring guide is for new projects only. Contact </w:t>
      </w:r>
      <w:hyperlink r:id="rId11" w:history="1">
        <w:r w:rsidR="0031566A" w:rsidRPr="009B2650">
          <w:rPr>
            <w:rStyle w:val="Hyperlink"/>
          </w:rPr>
          <w:t>moboscoc@gmail.com</w:t>
        </w:r>
      </w:hyperlink>
      <w:r>
        <w:t xml:space="preserve"> if you encounter any issues or need assistance.</w:t>
      </w:r>
    </w:p>
    <w:p w14:paraId="46A544F3" w14:textId="77777777" w:rsidR="00074FE4" w:rsidRDefault="00074FE4">
      <w:pPr>
        <w:widowControl/>
        <w:spacing w:after="160"/>
      </w:pPr>
    </w:p>
    <w:p w14:paraId="47D01C35" w14:textId="59199CE8" w:rsidR="00FC732A" w:rsidRDefault="000C43D7">
      <w:pPr>
        <w:widowControl/>
        <w:spacing w:after="160"/>
      </w:pPr>
      <w:r>
        <w:t xml:space="preserve">Certifications- Should the </w:t>
      </w:r>
      <w:proofErr w:type="spellStart"/>
      <w:r>
        <w:t>CoC</w:t>
      </w:r>
      <w:proofErr w:type="spellEnd"/>
      <w:r>
        <w:t xml:space="preserve"> need to review any of the following, project applicants can produce certification, description or waivers if needed. </w:t>
      </w:r>
    </w:p>
    <w:p w14:paraId="15D6F3E0" w14:textId="77777777" w:rsidR="00FC732A" w:rsidRDefault="000C43D7">
      <w:pPr>
        <w:numPr>
          <w:ilvl w:val="0"/>
          <w:numId w:val="10"/>
        </w:numPr>
        <w:spacing w:after="0"/>
      </w:pPr>
      <w:r>
        <w:t xml:space="preserve">Nonprofit documentation </w:t>
      </w:r>
    </w:p>
    <w:p w14:paraId="72568AF3" w14:textId="77777777" w:rsidR="00FC732A" w:rsidRDefault="000C43D7">
      <w:pPr>
        <w:numPr>
          <w:ilvl w:val="0"/>
          <w:numId w:val="10"/>
        </w:numPr>
        <w:spacing w:after="0"/>
      </w:pPr>
      <w:r>
        <w:t>Description of organization financial management structure</w:t>
      </w:r>
    </w:p>
    <w:p w14:paraId="7D1D7D6A" w14:textId="77777777" w:rsidR="00FC732A" w:rsidRDefault="000C43D7">
      <w:pPr>
        <w:numPr>
          <w:ilvl w:val="0"/>
          <w:numId w:val="10"/>
        </w:numPr>
        <w:spacing w:after="0"/>
      </w:pPr>
      <w:r>
        <w:t xml:space="preserve">Unique Entity Identifier (UIE) Applicants must provide a valid UEI number, registered and active at https://www.sam.gov/SAM. in the application. </w:t>
      </w:r>
    </w:p>
    <w:p w14:paraId="6F61567F" w14:textId="77777777" w:rsidR="00FC732A" w:rsidRDefault="000C43D7">
      <w:pPr>
        <w:numPr>
          <w:ilvl w:val="0"/>
          <w:numId w:val="10"/>
        </w:numPr>
        <w:spacing w:after="0"/>
      </w:pPr>
      <w:r>
        <w:t>CES &amp; HMIS Participation.</w:t>
      </w:r>
    </w:p>
    <w:p w14:paraId="0440443F" w14:textId="77777777" w:rsidR="00FC732A" w:rsidRDefault="000C43D7">
      <w:pPr>
        <w:numPr>
          <w:ilvl w:val="0"/>
          <w:numId w:val="10"/>
        </w:numPr>
        <w:spacing w:after="0"/>
      </w:pPr>
      <w:r>
        <w:t>Organization’s board of directors includes at least one homeless or formerly homeless individual or a waiver for this regulatory requirement.</w:t>
      </w:r>
    </w:p>
    <w:p w14:paraId="3086CCFA" w14:textId="77777777" w:rsidR="00FC732A" w:rsidRDefault="000C43D7">
      <w:pPr>
        <w:numPr>
          <w:ilvl w:val="0"/>
          <w:numId w:val="10"/>
        </w:numPr>
        <w:spacing w:after="0"/>
      </w:pPr>
      <w:r>
        <w:t>Point-in-Time Count Participation</w:t>
      </w:r>
    </w:p>
    <w:p w14:paraId="3E724D1D" w14:textId="77777777" w:rsidR="00FC732A" w:rsidRDefault="000C43D7">
      <w:pPr>
        <w:numPr>
          <w:ilvl w:val="0"/>
          <w:numId w:val="10"/>
        </w:numPr>
        <w:spacing w:after="0"/>
      </w:pPr>
      <w:proofErr w:type="spellStart"/>
      <w:r>
        <w:t>CoC</w:t>
      </w:r>
      <w:proofErr w:type="spellEnd"/>
      <w:r>
        <w:t xml:space="preserve"> Planning and Operations Participation</w:t>
      </w:r>
    </w:p>
    <w:p w14:paraId="42053783" w14:textId="77777777" w:rsidR="00FC732A" w:rsidRDefault="00FC732A"/>
    <w:p w14:paraId="5D2F7E98" w14:textId="75D566AA" w:rsidR="00FC732A" w:rsidRDefault="000C43D7">
      <w:pPr>
        <w:spacing w:after="0"/>
      </w:pPr>
      <w:r>
        <w:t xml:space="preserve">Attachments- </w:t>
      </w:r>
      <w:r w:rsidR="00934AA9">
        <w:t>Unless submitted and approved with LOI, p</w:t>
      </w:r>
      <w:r>
        <w:t xml:space="preserve">roject applicants must include the following attachments </w:t>
      </w:r>
      <w:r w:rsidR="00F51566">
        <w:t>with the</w:t>
      </w:r>
      <w:r>
        <w:t xml:space="preserve"> application</w:t>
      </w:r>
      <w:r w:rsidR="00F51566">
        <w:t>:</w:t>
      </w:r>
    </w:p>
    <w:p w14:paraId="02187D8A" w14:textId="77777777" w:rsidR="00FC732A" w:rsidRDefault="00FC732A">
      <w:pPr>
        <w:spacing w:after="0"/>
      </w:pPr>
    </w:p>
    <w:p w14:paraId="0094D554" w14:textId="77777777" w:rsidR="00FC732A" w:rsidRDefault="000C43D7">
      <w:pPr>
        <w:numPr>
          <w:ilvl w:val="0"/>
          <w:numId w:val="10"/>
        </w:numPr>
        <w:spacing w:after="0"/>
      </w:pPr>
      <w:r>
        <w:t xml:space="preserve">Coordinated Entry MOU with signatures from agency representative, CES lead and </w:t>
      </w:r>
      <w:proofErr w:type="spellStart"/>
      <w:r>
        <w:t>CoC</w:t>
      </w:r>
      <w:proofErr w:type="spellEnd"/>
      <w:r>
        <w:t xml:space="preserve"> representative. </w:t>
      </w:r>
    </w:p>
    <w:p w14:paraId="68C8A1DA" w14:textId="77777777" w:rsidR="00FC732A" w:rsidRDefault="000C43D7">
      <w:pPr>
        <w:numPr>
          <w:ilvl w:val="0"/>
          <w:numId w:val="10"/>
        </w:numPr>
        <w:spacing w:after="0"/>
      </w:pPr>
      <w:r>
        <w:t xml:space="preserve">HUD Monitoring Visit: Certification that a HUD monitoring visit has not occurred within the previous two years; OR Certification that HUD monitoring occurred within the previous two </w:t>
      </w:r>
      <w:proofErr w:type="gramStart"/>
      <w:r>
        <w:t>year</w:t>
      </w:r>
      <w:proofErr w:type="gramEnd"/>
      <w:r>
        <w:t xml:space="preserve"> and the monitoring included no findings that resulted in sanctions or required corrective action; OR Description of the HUD monitoring findings that resulted in sanctions or required corrective action AND documentation indicating resolution of findings.</w:t>
      </w:r>
    </w:p>
    <w:p w14:paraId="73F60AB8" w14:textId="77777777" w:rsidR="00FC732A" w:rsidRDefault="000C43D7">
      <w:pPr>
        <w:numPr>
          <w:ilvl w:val="0"/>
          <w:numId w:val="10"/>
        </w:numPr>
        <w:spacing w:after="0"/>
      </w:pPr>
      <w:r>
        <w:t>Financial Audit:  Certification that an independent financial audit has occurred within the past two years OR certification that no financial audit occurred during the past two years. When an audit has occurred, certification that the independent financial audit issued an unqualified or "clean" opinion in which the organization's financial statements and practices were prepared and conducted using Generally Accepted Accounting Principles. A description of the audit’s findings in instances when an unqualified opinion was not issued, including the auditor’s report.</w:t>
      </w:r>
    </w:p>
    <w:p w14:paraId="41061C78" w14:textId="77777777" w:rsidR="00FC732A" w:rsidRDefault="000C43D7">
      <w:pPr>
        <w:numPr>
          <w:ilvl w:val="0"/>
          <w:numId w:val="10"/>
        </w:numPr>
        <w:spacing w:after="0"/>
      </w:pPr>
      <w:r>
        <w:t>Applicable documentation by MOU, LOA or other contractual agreement between any Healthcare Provider or Housing Resource Provider</w:t>
      </w:r>
    </w:p>
    <w:p w14:paraId="227F0987" w14:textId="4F4CED26" w:rsidR="00FC732A" w:rsidRDefault="000C43D7">
      <w:pPr>
        <w:numPr>
          <w:ilvl w:val="0"/>
          <w:numId w:val="10"/>
        </w:numPr>
        <w:spacing w:after="0"/>
      </w:pPr>
      <w:r>
        <w:t>Organization’s Anti-</w:t>
      </w:r>
      <w:proofErr w:type="gramStart"/>
      <w:r>
        <w:t>discrimination</w:t>
      </w:r>
      <w:proofErr w:type="gramEnd"/>
      <w:r>
        <w:t xml:space="preserve"> Policy for clients receiving services, ensuring that all individuals and families receive supportive services, shelter and housing free of discrimination. Policies should address both BIPOC and LGBTQ+ </w:t>
      </w:r>
      <w:r>
        <w:lastRenderedPageBreak/>
        <w:t>individuals.</w:t>
      </w:r>
      <w:r w:rsidR="00F51566">
        <w:t xml:space="preserve"> </w:t>
      </w:r>
      <w:r w:rsidR="00F51566" w:rsidRPr="00F51566">
        <w:rPr>
          <w:b/>
        </w:rPr>
        <w:t>This is not your agency’s personnel statement</w:t>
      </w:r>
      <w:r w:rsidR="00F51566">
        <w:rPr>
          <w:b/>
        </w:rPr>
        <w:t>.</w:t>
      </w:r>
    </w:p>
    <w:p w14:paraId="7E9D4306" w14:textId="77777777" w:rsidR="00FC732A" w:rsidRDefault="000C43D7">
      <w:pPr>
        <w:numPr>
          <w:ilvl w:val="0"/>
          <w:numId w:val="10"/>
        </w:numPr>
        <w:spacing w:after="0"/>
      </w:pPr>
      <w:r>
        <w:t>Safety Plan for Victims of Domestic Violence</w:t>
      </w:r>
    </w:p>
    <w:p w14:paraId="72214C37" w14:textId="77777777" w:rsidR="00FC732A" w:rsidRDefault="000C43D7">
      <w:pPr>
        <w:numPr>
          <w:ilvl w:val="0"/>
          <w:numId w:val="10"/>
        </w:numPr>
        <w:spacing w:after="0"/>
      </w:pPr>
      <w:r>
        <w:t>Organization’s Conflict of Interest policy for internal leadership.</w:t>
      </w:r>
    </w:p>
    <w:p w14:paraId="0275D0BF" w14:textId="0F929150" w:rsidR="00FC732A" w:rsidRDefault="00F51566">
      <w:pPr>
        <w:numPr>
          <w:ilvl w:val="0"/>
          <w:numId w:val="10"/>
        </w:numPr>
        <w:spacing w:after="0"/>
      </w:pPr>
      <w:r>
        <w:t xml:space="preserve">Pledge to Housing Frist </w:t>
      </w:r>
      <w:r w:rsidR="00897D15">
        <w:t>Principles</w:t>
      </w:r>
      <w:r>
        <w:t xml:space="preserve"> </w:t>
      </w:r>
    </w:p>
    <w:p w14:paraId="33DD506D" w14:textId="6F55E550" w:rsidR="00FC732A" w:rsidRDefault="000C43D7">
      <w:pPr>
        <w:numPr>
          <w:ilvl w:val="0"/>
          <w:numId w:val="10"/>
        </w:numPr>
        <w:spacing w:after="0"/>
      </w:pPr>
      <w:r>
        <w:t>Complete PDF export of ESNAPS Project. (Agencies</w:t>
      </w:r>
      <w:bookmarkStart w:id="0" w:name="_GoBack"/>
      <w:bookmarkEnd w:id="0"/>
      <w:r>
        <w:t xml:space="preserve"> are not recommended to submit to HUD prior to project review. PDF export alone is used for review purposes.)</w:t>
      </w:r>
    </w:p>
    <w:p w14:paraId="21A8569A" w14:textId="00FDED9F" w:rsidR="00934AA9" w:rsidRDefault="00934AA9" w:rsidP="00934AA9">
      <w:pPr>
        <w:numPr>
          <w:ilvl w:val="0"/>
          <w:numId w:val="10"/>
        </w:numPr>
        <w:spacing w:after="0"/>
      </w:pPr>
      <w:r>
        <w:t>Confirmation of agencies intent to use or are using HMIS or comparable database.</w:t>
      </w:r>
    </w:p>
    <w:p w14:paraId="4C633DF0" w14:textId="77777777" w:rsidR="00FC732A" w:rsidRDefault="00FC732A">
      <w:pPr>
        <w:spacing w:after="0"/>
      </w:pPr>
    </w:p>
    <w:p w14:paraId="164BFFF3" w14:textId="77777777" w:rsidR="00FC732A" w:rsidRDefault="000C43D7">
      <w:pPr>
        <w:spacing w:after="0"/>
      </w:pPr>
      <w:r>
        <w:t>Data Collected through other resources:</w:t>
      </w:r>
    </w:p>
    <w:p w14:paraId="2506B4BC" w14:textId="77777777" w:rsidR="00FC732A" w:rsidRDefault="000C43D7">
      <w:pPr>
        <w:numPr>
          <w:ilvl w:val="0"/>
          <w:numId w:val="14"/>
        </w:numPr>
        <w:spacing w:after="0"/>
        <w:ind w:left="1170"/>
      </w:pPr>
      <w:r>
        <w:t xml:space="preserve">Project Narrative scores will refer to Section 3B of the project ESNAPS pdf export. </w:t>
      </w:r>
    </w:p>
    <w:p w14:paraId="68425657" w14:textId="77777777" w:rsidR="00934AA9" w:rsidRDefault="00934AA9">
      <w:pPr>
        <w:spacing w:after="0"/>
      </w:pPr>
    </w:p>
    <w:p w14:paraId="5DF6B590" w14:textId="3310A96D" w:rsidR="00FC732A" w:rsidRDefault="000C43D7">
      <w:pPr>
        <w:spacing w:after="0"/>
      </w:pPr>
      <w:r>
        <w:t xml:space="preserve">Other scoring items will be submitted via response to </w:t>
      </w:r>
      <w:r w:rsidR="00347DAB">
        <w:t>Word</w:t>
      </w:r>
      <w:r w:rsidR="00934AA9">
        <w:t xml:space="preserve"> </w:t>
      </w:r>
      <w:r w:rsidR="00347DAB">
        <w:t>Document</w:t>
      </w:r>
      <w:r>
        <w:t xml:space="preserve">. </w:t>
      </w:r>
      <w:r>
        <w:br/>
      </w:r>
    </w:p>
    <w:p w14:paraId="5CA03718" w14:textId="77777777" w:rsidR="00FC732A" w:rsidRDefault="000C43D7">
      <w:pPr>
        <w:widowControl/>
        <w:spacing w:after="160" w:line="259" w:lineRule="auto"/>
        <w:jc w:val="center"/>
      </w:pPr>
      <w:r>
        <w:br w:type="page"/>
      </w:r>
    </w:p>
    <w:p w14:paraId="096E6F23" w14:textId="77777777" w:rsidR="00FC732A" w:rsidRDefault="00FC732A">
      <w:pPr>
        <w:widowControl/>
        <w:spacing w:after="160" w:line="259" w:lineRule="auto"/>
        <w:jc w:val="center"/>
      </w:pPr>
    </w:p>
    <w:tbl>
      <w:tblPr>
        <w:tblStyle w:val="ac"/>
        <w:tblW w:w="756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20"/>
        <w:gridCol w:w="6240"/>
      </w:tblGrid>
      <w:tr w:rsidR="00FC732A" w14:paraId="110CABCE" w14:textId="77777777">
        <w:trPr>
          <w:trHeight w:val="428"/>
          <w:jc w:val="center"/>
        </w:trPr>
        <w:tc>
          <w:tcPr>
            <w:tcW w:w="1320" w:type="dxa"/>
            <w:tcBorders>
              <w:top w:val="single" w:sz="12" w:space="0" w:color="000000"/>
              <w:bottom w:val="single" w:sz="12" w:space="0" w:color="000000"/>
              <w:right w:val="single" w:sz="12" w:space="0" w:color="000000"/>
            </w:tcBorders>
            <w:shd w:val="clear" w:color="auto" w:fill="auto"/>
          </w:tcPr>
          <w:p w14:paraId="6CAA35E7" w14:textId="77777777" w:rsidR="00FC732A" w:rsidRDefault="000C43D7">
            <w:pPr>
              <w:spacing w:before="80" w:after="0" w:line="274" w:lineRule="auto"/>
              <w:ind w:left="265" w:right="262" w:firstLine="115"/>
              <w:rPr>
                <w:sz w:val="12"/>
                <w:szCs w:val="12"/>
              </w:rPr>
            </w:pPr>
            <w:r>
              <w:rPr>
                <w:b/>
                <w:sz w:val="12"/>
                <w:szCs w:val="12"/>
              </w:rPr>
              <w:t>MAX POINTS</w:t>
            </w:r>
          </w:p>
        </w:tc>
        <w:tc>
          <w:tcPr>
            <w:tcW w:w="6240" w:type="dxa"/>
            <w:tcBorders>
              <w:top w:val="single" w:sz="12" w:space="0" w:color="000000"/>
              <w:left w:val="single" w:sz="12" w:space="0" w:color="000000"/>
              <w:bottom w:val="single" w:sz="12" w:space="0" w:color="000000"/>
            </w:tcBorders>
            <w:shd w:val="clear" w:color="auto" w:fill="auto"/>
            <w:vAlign w:val="center"/>
          </w:tcPr>
          <w:p w14:paraId="58E2D4DB" w14:textId="77777777" w:rsidR="00FC732A" w:rsidRDefault="000C43D7">
            <w:pPr>
              <w:spacing w:after="0"/>
              <w:jc w:val="center"/>
            </w:pPr>
            <w:r>
              <w:rPr>
                <w:b/>
              </w:rPr>
              <w:t>SCORING SECTIONS</w:t>
            </w:r>
          </w:p>
        </w:tc>
      </w:tr>
      <w:tr w:rsidR="0031566A" w14:paraId="66ED582C" w14:textId="77777777">
        <w:trPr>
          <w:trHeight w:val="428"/>
          <w:jc w:val="center"/>
        </w:trPr>
        <w:tc>
          <w:tcPr>
            <w:tcW w:w="1320" w:type="dxa"/>
            <w:tcBorders>
              <w:top w:val="single" w:sz="12" w:space="0" w:color="000000"/>
              <w:bottom w:val="single" w:sz="12" w:space="0" w:color="000000"/>
              <w:right w:val="single" w:sz="12" w:space="0" w:color="000000"/>
            </w:tcBorders>
            <w:shd w:val="clear" w:color="auto" w:fill="auto"/>
          </w:tcPr>
          <w:p w14:paraId="25F5C552" w14:textId="072CACA1" w:rsidR="0031566A" w:rsidRPr="0031566A" w:rsidRDefault="0031566A">
            <w:pPr>
              <w:spacing w:before="80" w:after="0" w:line="274" w:lineRule="auto"/>
              <w:ind w:left="265" w:right="262" w:firstLine="115"/>
              <w:rPr>
                <w:highlight w:val="yellow"/>
              </w:rPr>
            </w:pPr>
            <w:r w:rsidRPr="009B2650">
              <w:t>10</w:t>
            </w:r>
          </w:p>
        </w:tc>
        <w:tc>
          <w:tcPr>
            <w:tcW w:w="6240" w:type="dxa"/>
            <w:tcBorders>
              <w:top w:val="single" w:sz="12" w:space="0" w:color="000000"/>
              <w:left w:val="single" w:sz="12" w:space="0" w:color="000000"/>
              <w:bottom w:val="single" w:sz="12" w:space="0" w:color="000000"/>
            </w:tcBorders>
            <w:shd w:val="clear" w:color="auto" w:fill="auto"/>
            <w:vAlign w:val="center"/>
          </w:tcPr>
          <w:p w14:paraId="609FA0EC" w14:textId="7AB6874D" w:rsidR="0031566A" w:rsidRPr="0031566A" w:rsidRDefault="0031566A" w:rsidP="0031566A">
            <w:pPr>
              <w:spacing w:after="0"/>
              <w:rPr>
                <w:highlight w:val="yellow"/>
              </w:rPr>
            </w:pPr>
            <w:r w:rsidRPr="009B2650">
              <w:t>Letter of In</w:t>
            </w:r>
            <w:r w:rsidR="00E971FB" w:rsidRPr="009B2650">
              <w:t>-</w:t>
            </w:r>
            <w:r w:rsidRPr="009B2650">
              <w:t>tent</w:t>
            </w:r>
          </w:p>
        </w:tc>
      </w:tr>
      <w:tr w:rsidR="00FC732A" w14:paraId="442EB735" w14:textId="77777777">
        <w:trPr>
          <w:trHeight w:val="319"/>
          <w:jc w:val="center"/>
        </w:trPr>
        <w:tc>
          <w:tcPr>
            <w:tcW w:w="7560" w:type="dxa"/>
            <w:gridSpan w:val="2"/>
            <w:shd w:val="clear" w:color="auto" w:fill="D9D9D9"/>
            <w:vAlign w:val="center"/>
          </w:tcPr>
          <w:p w14:paraId="2E27B3F0" w14:textId="77777777" w:rsidR="00FC732A" w:rsidRDefault="000C43D7">
            <w:pPr>
              <w:spacing w:after="0" w:line="267" w:lineRule="auto"/>
              <w:ind w:left="1440"/>
              <w:jc w:val="center"/>
            </w:pPr>
            <w:r>
              <w:rPr>
                <w:b/>
              </w:rPr>
              <w:t>HUD Standards</w:t>
            </w:r>
          </w:p>
        </w:tc>
      </w:tr>
      <w:tr w:rsidR="00FC732A" w14:paraId="0110B2EE" w14:textId="77777777">
        <w:trPr>
          <w:trHeight w:val="317"/>
          <w:jc w:val="center"/>
        </w:trPr>
        <w:tc>
          <w:tcPr>
            <w:tcW w:w="1320" w:type="dxa"/>
            <w:tcBorders>
              <w:top w:val="single" w:sz="12" w:space="0" w:color="000000"/>
              <w:bottom w:val="single" w:sz="12" w:space="0" w:color="000000"/>
              <w:right w:val="single" w:sz="12" w:space="0" w:color="000000"/>
            </w:tcBorders>
            <w:vAlign w:val="center"/>
          </w:tcPr>
          <w:p w14:paraId="4F374EDC" w14:textId="77777777" w:rsidR="00FC732A" w:rsidRDefault="000C43D7">
            <w:pPr>
              <w:spacing w:after="0"/>
              <w:jc w:val="center"/>
            </w:pPr>
            <w:r>
              <w:t>Pass/Fail</w:t>
            </w:r>
          </w:p>
        </w:tc>
        <w:tc>
          <w:tcPr>
            <w:tcW w:w="6240" w:type="dxa"/>
            <w:tcBorders>
              <w:top w:val="single" w:sz="12" w:space="0" w:color="000000"/>
              <w:left w:val="single" w:sz="12" w:space="0" w:color="000000"/>
              <w:bottom w:val="single" w:sz="12" w:space="0" w:color="000000"/>
            </w:tcBorders>
            <w:vAlign w:val="center"/>
          </w:tcPr>
          <w:p w14:paraId="17D92943" w14:textId="77777777" w:rsidR="00FC732A" w:rsidRDefault="00B20BC2">
            <w:pPr>
              <w:spacing w:after="0" w:line="267" w:lineRule="auto"/>
            </w:pPr>
            <w:hyperlink r:id="rId12" w:anchor="bookmark=id.2et92p0">
              <w:r w:rsidR="000C43D7">
                <w:t>Board of Directors – Lived Experience of Homelessness</w:t>
              </w:r>
            </w:hyperlink>
          </w:p>
        </w:tc>
      </w:tr>
      <w:tr w:rsidR="00FC732A" w14:paraId="202A9E78" w14:textId="77777777">
        <w:trPr>
          <w:trHeight w:val="319"/>
          <w:jc w:val="center"/>
        </w:trPr>
        <w:tc>
          <w:tcPr>
            <w:tcW w:w="7560" w:type="dxa"/>
            <w:gridSpan w:val="2"/>
            <w:tcBorders>
              <w:bottom w:val="single" w:sz="12" w:space="0" w:color="000000"/>
            </w:tcBorders>
            <w:shd w:val="clear" w:color="auto" w:fill="D9D9D9"/>
            <w:vAlign w:val="center"/>
          </w:tcPr>
          <w:p w14:paraId="78AD01CA" w14:textId="77777777" w:rsidR="00FC732A" w:rsidRDefault="000C43D7">
            <w:pPr>
              <w:spacing w:after="0" w:line="267" w:lineRule="auto"/>
              <w:ind w:left="720"/>
              <w:jc w:val="center"/>
              <w:rPr>
                <w:b/>
              </w:rPr>
            </w:pPr>
            <w:r>
              <w:rPr>
                <w:b/>
              </w:rPr>
              <w:t xml:space="preserve">Mo </w:t>
            </w:r>
            <w:proofErr w:type="spellStart"/>
            <w:r>
              <w:rPr>
                <w:b/>
              </w:rPr>
              <w:t>BoS</w:t>
            </w:r>
            <w:proofErr w:type="spellEnd"/>
            <w:r>
              <w:rPr>
                <w:b/>
              </w:rPr>
              <w:t xml:space="preserve"> </w:t>
            </w:r>
            <w:proofErr w:type="spellStart"/>
            <w:r>
              <w:rPr>
                <w:b/>
              </w:rPr>
              <w:t>CoC</w:t>
            </w:r>
            <w:proofErr w:type="spellEnd"/>
            <w:r>
              <w:rPr>
                <w:b/>
              </w:rPr>
              <w:t xml:space="preserve"> Participation</w:t>
            </w:r>
          </w:p>
        </w:tc>
      </w:tr>
      <w:tr w:rsidR="00FC732A" w14:paraId="70A0108A"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1E0E18D1"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1DDADEBF" w14:textId="77777777" w:rsidR="00FC732A" w:rsidRDefault="000C43D7">
            <w:pPr>
              <w:spacing w:after="0"/>
              <w:ind w:right="282"/>
            </w:pPr>
            <w:r>
              <w:t>Participation in Coordinated Entry</w:t>
            </w:r>
          </w:p>
        </w:tc>
      </w:tr>
      <w:tr w:rsidR="00FC732A" w14:paraId="10197FBC"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47A75F17"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7AF7D0FD" w14:textId="77777777" w:rsidR="00FC732A" w:rsidRDefault="000C43D7">
            <w:pPr>
              <w:spacing w:after="0"/>
              <w:ind w:right="282"/>
            </w:pPr>
            <w:r>
              <w:t>Participation in HMIS or Comparable Database</w:t>
            </w:r>
          </w:p>
        </w:tc>
      </w:tr>
      <w:tr w:rsidR="00FC732A" w14:paraId="63E29927" w14:textId="77777777">
        <w:trPr>
          <w:trHeight w:val="320"/>
          <w:jc w:val="center"/>
        </w:trPr>
        <w:tc>
          <w:tcPr>
            <w:tcW w:w="1320" w:type="dxa"/>
            <w:tcBorders>
              <w:top w:val="single" w:sz="12" w:space="0" w:color="000000"/>
              <w:bottom w:val="single" w:sz="12" w:space="0" w:color="000000"/>
              <w:right w:val="single" w:sz="12" w:space="0" w:color="000000"/>
            </w:tcBorders>
            <w:vAlign w:val="center"/>
          </w:tcPr>
          <w:p w14:paraId="3D4612A8"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44469C2F" w14:textId="77777777" w:rsidR="00FC732A" w:rsidRDefault="000C43D7">
            <w:pPr>
              <w:spacing w:after="0" w:line="267" w:lineRule="auto"/>
            </w:pPr>
            <w:proofErr w:type="spellStart"/>
            <w:r>
              <w:t>CoC</w:t>
            </w:r>
            <w:proofErr w:type="spellEnd"/>
            <w:r>
              <w:t xml:space="preserve"> Meeting Attendance</w:t>
            </w:r>
          </w:p>
        </w:tc>
      </w:tr>
      <w:tr w:rsidR="00FC732A" w14:paraId="1E79567A"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071A6475" w14:textId="77777777" w:rsidR="00FC732A" w:rsidRDefault="000C43D7">
            <w:pPr>
              <w:spacing w:after="0"/>
              <w:jc w:val="center"/>
            </w:pPr>
            <w:r>
              <w:t>5</w:t>
            </w:r>
          </w:p>
        </w:tc>
        <w:tc>
          <w:tcPr>
            <w:tcW w:w="6240" w:type="dxa"/>
            <w:tcBorders>
              <w:top w:val="single" w:sz="12" w:space="0" w:color="000000"/>
              <w:left w:val="single" w:sz="12" w:space="0" w:color="000000"/>
              <w:bottom w:val="single" w:sz="12" w:space="0" w:color="000000"/>
            </w:tcBorders>
            <w:vAlign w:val="center"/>
          </w:tcPr>
          <w:p w14:paraId="1A8C9693" w14:textId="77777777" w:rsidR="00FC732A" w:rsidRDefault="000C43D7">
            <w:pPr>
              <w:spacing w:after="0" w:line="267" w:lineRule="auto"/>
            </w:pPr>
            <w:r>
              <w:t>Point in Time Count (PIT) Participation</w:t>
            </w:r>
          </w:p>
        </w:tc>
      </w:tr>
      <w:tr w:rsidR="00FC732A" w14:paraId="272DE017"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2FF74E54" w14:textId="77777777" w:rsidR="00FC732A" w:rsidRDefault="000C43D7">
            <w:pPr>
              <w:spacing w:after="0"/>
              <w:jc w:val="center"/>
            </w:pPr>
            <w:r>
              <w:t>5</w:t>
            </w:r>
          </w:p>
        </w:tc>
        <w:tc>
          <w:tcPr>
            <w:tcW w:w="6240" w:type="dxa"/>
            <w:tcBorders>
              <w:top w:val="single" w:sz="12" w:space="0" w:color="000000"/>
              <w:left w:val="single" w:sz="12" w:space="0" w:color="000000"/>
              <w:bottom w:val="single" w:sz="12" w:space="0" w:color="000000"/>
            </w:tcBorders>
            <w:vAlign w:val="center"/>
          </w:tcPr>
          <w:p w14:paraId="3D84B559" w14:textId="77777777" w:rsidR="00FC732A" w:rsidRDefault="000C43D7">
            <w:pPr>
              <w:spacing w:after="0" w:line="267" w:lineRule="auto"/>
            </w:pPr>
            <w:r>
              <w:t xml:space="preserve"> </w:t>
            </w:r>
            <w:proofErr w:type="spellStart"/>
            <w:r>
              <w:t>CoC</w:t>
            </w:r>
            <w:proofErr w:type="spellEnd"/>
            <w:r>
              <w:t xml:space="preserve"> Planning and Operations Activities</w:t>
            </w:r>
          </w:p>
        </w:tc>
      </w:tr>
      <w:tr w:rsidR="00FC732A" w14:paraId="1912155A" w14:textId="77777777">
        <w:trPr>
          <w:trHeight w:val="195"/>
          <w:jc w:val="center"/>
        </w:trPr>
        <w:tc>
          <w:tcPr>
            <w:tcW w:w="7560" w:type="dxa"/>
            <w:gridSpan w:val="2"/>
            <w:tcBorders>
              <w:top w:val="single" w:sz="12" w:space="0" w:color="000000"/>
              <w:bottom w:val="single" w:sz="12" w:space="0" w:color="000000"/>
            </w:tcBorders>
            <w:shd w:val="clear" w:color="auto" w:fill="D9D9D9"/>
            <w:vAlign w:val="center"/>
          </w:tcPr>
          <w:p w14:paraId="25FA9425" w14:textId="77777777" w:rsidR="00FC732A" w:rsidRDefault="000C43D7">
            <w:pPr>
              <w:spacing w:after="0" w:line="267" w:lineRule="auto"/>
              <w:ind w:left="720"/>
              <w:jc w:val="center"/>
              <w:rPr>
                <w:b/>
              </w:rPr>
            </w:pPr>
            <w:r>
              <w:rPr>
                <w:b/>
              </w:rPr>
              <w:t>Descriptions</w:t>
            </w:r>
          </w:p>
        </w:tc>
      </w:tr>
      <w:tr w:rsidR="00FC732A" w14:paraId="7CD4F411"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65C9E33A"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0D1F177E" w14:textId="77777777" w:rsidR="00FC732A" w:rsidRDefault="00B20BC2">
            <w:pPr>
              <w:spacing w:after="0" w:line="267" w:lineRule="auto"/>
            </w:pPr>
            <w:hyperlink w:anchor="bookmark=id.1ksv4uv">
              <w:r w:rsidR="000C43D7">
                <w:t>Experience of Applicant</w:t>
              </w:r>
            </w:hyperlink>
          </w:p>
        </w:tc>
      </w:tr>
      <w:tr w:rsidR="00FC732A" w14:paraId="4EFEC710"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10A43254" w14:textId="77777777" w:rsidR="00FC732A" w:rsidRDefault="000C43D7">
            <w:pPr>
              <w:spacing w:after="0"/>
              <w:jc w:val="center"/>
            </w:pPr>
            <w:r>
              <w:t>3</w:t>
            </w:r>
          </w:p>
        </w:tc>
        <w:tc>
          <w:tcPr>
            <w:tcW w:w="6240" w:type="dxa"/>
            <w:tcBorders>
              <w:top w:val="single" w:sz="12" w:space="0" w:color="000000"/>
              <w:left w:val="single" w:sz="12" w:space="0" w:color="000000"/>
              <w:bottom w:val="single" w:sz="12" w:space="0" w:color="000000"/>
            </w:tcBorders>
            <w:vAlign w:val="center"/>
          </w:tcPr>
          <w:p w14:paraId="062B87A0" w14:textId="77777777" w:rsidR="00FC732A" w:rsidRDefault="000C43D7">
            <w:pPr>
              <w:spacing w:after="0" w:line="267" w:lineRule="auto"/>
            </w:pPr>
            <w:r>
              <w:t>Outreach Efforts</w:t>
            </w:r>
          </w:p>
        </w:tc>
      </w:tr>
      <w:tr w:rsidR="00FC732A" w14:paraId="3CD59DBE" w14:textId="77777777">
        <w:trPr>
          <w:trHeight w:val="30"/>
          <w:jc w:val="center"/>
        </w:trPr>
        <w:tc>
          <w:tcPr>
            <w:tcW w:w="1320" w:type="dxa"/>
            <w:tcBorders>
              <w:top w:val="single" w:sz="12" w:space="0" w:color="000000"/>
              <w:bottom w:val="single" w:sz="12" w:space="0" w:color="000000"/>
              <w:right w:val="single" w:sz="12" w:space="0" w:color="000000"/>
            </w:tcBorders>
            <w:vAlign w:val="center"/>
          </w:tcPr>
          <w:p w14:paraId="1F2784A9" w14:textId="77777777" w:rsidR="00FC732A" w:rsidRDefault="000C43D7">
            <w:pPr>
              <w:spacing w:after="0"/>
              <w:jc w:val="center"/>
            </w:pPr>
            <w:r>
              <w:t>3</w:t>
            </w:r>
          </w:p>
        </w:tc>
        <w:tc>
          <w:tcPr>
            <w:tcW w:w="6240" w:type="dxa"/>
            <w:tcBorders>
              <w:top w:val="single" w:sz="12" w:space="0" w:color="000000"/>
              <w:left w:val="single" w:sz="12" w:space="0" w:color="000000"/>
              <w:bottom w:val="single" w:sz="12" w:space="0" w:color="000000"/>
            </w:tcBorders>
            <w:vAlign w:val="center"/>
          </w:tcPr>
          <w:p w14:paraId="4A1904B0" w14:textId="77777777" w:rsidR="00FC732A" w:rsidRDefault="000C43D7">
            <w:pPr>
              <w:spacing w:after="0" w:line="267" w:lineRule="auto"/>
            </w:pPr>
            <w:r>
              <w:t>Equity</w:t>
            </w:r>
          </w:p>
        </w:tc>
      </w:tr>
      <w:tr w:rsidR="00FC732A" w14:paraId="36826485" w14:textId="77777777">
        <w:trPr>
          <w:trHeight w:val="210"/>
          <w:jc w:val="center"/>
        </w:trPr>
        <w:tc>
          <w:tcPr>
            <w:tcW w:w="7560" w:type="dxa"/>
            <w:gridSpan w:val="2"/>
            <w:tcBorders>
              <w:top w:val="single" w:sz="12" w:space="0" w:color="000000"/>
              <w:bottom w:val="single" w:sz="12" w:space="0" w:color="000000"/>
            </w:tcBorders>
            <w:shd w:val="clear" w:color="auto" w:fill="D9D9D9"/>
            <w:vAlign w:val="center"/>
          </w:tcPr>
          <w:p w14:paraId="6A1158A3" w14:textId="77777777" w:rsidR="00FC732A" w:rsidRDefault="000C43D7">
            <w:pPr>
              <w:spacing w:after="0" w:line="267" w:lineRule="auto"/>
              <w:ind w:left="720"/>
              <w:jc w:val="center"/>
            </w:pPr>
            <w:r>
              <w:rPr>
                <w:b/>
              </w:rPr>
              <w:t>Attachments</w:t>
            </w:r>
          </w:p>
        </w:tc>
      </w:tr>
      <w:tr w:rsidR="00FC732A" w14:paraId="39920C42"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43570D18" w14:textId="77777777" w:rsidR="00FC732A" w:rsidRDefault="000C43D7">
            <w:pPr>
              <w:spacing w:after="0"/>
              <w:jc w:val="center"/>
            </w:pPr>
            <w:r>
              <w:t>Pass/Fail</w:t>
            </w:r>
          </w:p>
        </w:tc>
        <w:tc>
          <w:tcPr>
            <w:tcW w:w="6240" w:type="dxa"/>
            <w:tcBorders>
              <w:top w:val="single" w:sz="12" w:space="0" w:color="000000"/>
              <w:left w:val="single" w:sz="12" w:space="0" w:color="000000"/>
              <w:bottom w:val="single" w:sz="12" w:space="0" w:color="000000"/>
            </w:tcBorders>
            <w:vAlign w:val="center"/>
          </w:tcPr>
          <w:p w14:paraId="7D9E3632" w14:textId="77777777" w:rsidR="00FC732A" w:rsidRDefault="000C43D7">
            <w:pPr>
              <w:spacing w:after="0" w:line="267" w:lineRule="auto"/>
            </w:pPr>
            <w:r>
              <w:t>ESNAPS PDF Export</w:t>
            </w:r>
          </w:p>
        </w:tc>
      </w:tr>
      <w:tr w:rsidR="00FC732A" w14:paraId="2093DDD8"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32ED0FA0" w14:textId="77777777" w:rsidR="00FC732A" w:rsidRDefault="000C43D7">
            <w:pPr>
              <w:spacing w:after="0"/>
              <w:jc w:val="center"/>
            </w:pPr>
            <w:r>
              <w:t>Pass/Fail</w:t>
            </w:r>
          </w:p>
        </w:tc>
        <w:tc>
          <w:tcPr>
            <w:tcW w:w="6240" w:type="dxa"/>
            <w:tcBorders>
              <w:top w:val="single" w:sz="12" w:space="0" w:color="000000"/>
              <w:left w:val="single" w:sz="12" w:space="0" w:color="000000"/>
              <w:bottom w:val="single" w:sz="12" w:space="0" w:color="000000"/>
            </w:tcBorders>
            <w:vAlign w:val="center"/>
          </w:tcPr>
          <w:p w14:paraId="4B7D4A30" w14:textId="77777777" w:rsidR="00FC732A" w:rsidRDefault="000C43D7">
            <w:pPr>
              <w:spacing w:after="0" w:line="267" w:lineRule="auto"/>
            </w:pPr>
            <w:r>
              <w:t>HUD Monitoring Visit</w:t>
            </w:r>
          </w:p>
        </w:tc>
      </w:tr>
      <w:tr w:rsidR="00FC732A" w14:paraId="488CCC37"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63B2691B" w14:textId="77777777" w:rsidR="00FC732A" w:rsidRDefault="000C43D7">
            <w:pPr>
              <w:spacing w:after="0"/>
              <w:jc w:val="center"/>
            </w:pPr>
            <w:r>
              <w:t>Pass/Fail</w:t>
            </w:r>
          </w:p>
        </w:tc>
        <w:tc>
          <w:tcPr>
            <w:tcW w:w="6240" w:type="dxa"/>
            <w:tcBorders>
              <w:top w:val="single" w:sz="12" w:space="0" w:color="000000"/>
              <w:left w:val="single" w:sz="12" w:space="0" w:color="000000"/>
              <w:bottom w:val="single" w:sz="12" w:space="0" w:color="000000"/>
            </w:tcBorders>
            <w:vAlign w:val="center"/>
          </w:tcPr>
          <w:p w14:paraId="4E770F25" w14:textId="77777777" w:rsidR="00FC732A" w:rsidRDefault="000C43D7">
            <w:pPr>
              <w:spacing w:after="0" w:line="267" w:lineRule="auto"/>
            </w:pPr>
            <w:r>
              <w:t>Financial Audit</w:t>
            </w:r>
          </w:p>
        </w:tc>
      </w:tr>
      <w:tr w:rsidR="00FC732A" w14:paraId="5A3F445C"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5C8348A6"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3386ED02" w14:textId="77777777" w:rsidR="00FC732A" w:rsidRPr="00233858" w:rsidRDefault="000C43D7">
            <w:pPr>
              <w:spacing w:after="0" w:line="267" w:lineRule="auto"/>
              <w:rPr>
                <w:highlight w:val="yellow"/>
              </w:rPr>
            </w:pPr>
            <w:r w:rsidRPr="009B2650">
              <w:t>Project Participation with a Healthcare Entity or Housing Resource provider</w:t>
            </w:r>
          </w:p>
        </w:tc>
      </w:tr>
      <w:tr w:rsidR="00FC732A" w14:paraId="06A9CE6A"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482E6712" w14:textId="77777777" w:rsidR="00FC732A" w:rsidRDefault="000C43D7">
            <w:pPr>
              <w:spacing w:after="0"/>
              <w:jc w:val="center"/>
            </w:pPr>
            <w:r>
              <w:t>5</w:t>
            </w:r>
          </w:p>
        </w:tc>
        <w:tc>
          <w:tcPr>
            <w:tcW w:w="6240" w:type="dxa"/>
            <w:tcBorders>
              <w:top w:val="single" w:sz="12" w:space="0" w:color="000000"/>
              <w:left w:val="single" w:sz="12" w:space="0" w:color="000000"/>
              <w:bottom w:val="single" w:sz="12" w:space="0" w:color="000000"/>
            </w:tcBorders>
            <w:vAlign w:val="center"/>
          </w:tcPr>
          <w:p w14:paraId="3734FBBA" w14:textId="77777777" w:rsidR="00FC732A" w:rsidRDefault="000C43D7">
            <w:pPr>
              <w:spacing w:after="0" w:line="267" w:lineRule="auto"/>
            </w:pPr>
            <w:proofErr w:type="spellStart"/>
            <w:r>
              <w:t>Anti Discrimination</w:t>
            </w:r>
            <w:proofErr w:type="spellEnd"/>
            <w:r>
              <w:t xml:space="preserve"> Policy &amp; Conflict of Interest </w:t>
            </w:r>
          </w:p>
        </w:tc>
      </w:tr>
      <w:tr w:rsidR="00FC732A" w14:paraId="372B174B"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3B6062B1" w14:textId="77777777" w:rsidR="00FC732A" w:rsidRDefault="000C43D7">
            <w:pPr>
              <w:spacing w:after="0"/>
              <w:jc w:val="center"/>
            </w:pPr>
            <w:r>
              <w:t>5</w:t>
            </w:r>
          </w:p>
        </w:tc>
        <w:tc>
          <w:tcPr>
            <w:tcW w:w="6240" w:type="dxa"/>
            <w:tcBorders>
              <w:top w:val="single" w:sz="12" w:space="0" w:color="000000"/>
              <w:left w:val="single" w:sz="12" w:space="0" w:color="000000"/>
              <w:bottom w:val="single" w:sz="12" w:space="0" w:color="000000"/>
            </w:tcBorders>
            <w:vAlign w:val="center"/>
          </w:tcPr>
          <w:p w14:paraId="7BB70440" w14:textId="77777777" w:rsidR="00FC732A" w:rsidRDefault="000C43D7">
            <w:pPr>
              <w:spacing w:after="0" w:line="267" w:lineRule="auto"/>
            </w:pPr>
            <w:r>
              <w:t xml:space="preserve">DV Safety Plan </w:t>
            </w:r>
          </w:p>
        </w:tc>
      </w:tr>
      <w:tr w:rsidR="00FC732A" w14:paraId="62F2FECB"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0B295E75"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4D19698C" w14:textId="77777777" w:rsidR="00FC732A" w:rsidRDefault="000C43D7">
            <w:pPr>
              <w:spacing w:after="0" w:line="267" w:lineRule="auto"/>
            </w:pPr>
            <w:r>
              <w:t xml:space="preserve">Housing First Assessment </w:t>
            </w:r>
          </w:p>
        </w:tc>
      </w:tr>
      <w:tr w:rsidR="00FC732A" w14:paraId="7F34E1FA" w14:textId="77777777">
        <w:trPr>
          <w:trHeight w:val="240"/>
          <w:jc w:val="center"/>
        </w:trPr>
        <w:tc>
          <w:tcPr>
            <w:tcW w:w="7560" w:type="dxa"/>
            <w:gridSpan w:val="2"/>
            <w:tcBorders>
              <w:top w:val="single" w:sz="12" w:space="0" w:color="000000"/>
              <w:bottom w:val="single" w:sz="12" w:space="0" w:color="000000"/>
            </w:tcBorders>
            <w:shd w:val="clear" w:color="auto" w:fill="D9D9D9"/>
            <w:vAlign w:val="center"/>
          </w:tcPr>
          <w:p w14:paraId="1F2590E8" w14:textId="77777777" w:rsidR="00FC732A" w:rsidRDefault="000C43D7">
            <w:pPr>
              <w:spacing w:after="0" w:line="267" w:lineRule="auto"/>
              <w:ind w:left="720"/>
              <w:jc w:val="center"/>
              <w:rPr>
                <w:b/>
              </w:rPr>
            </w:pPr>
            <w:r>
              <w:rPr>
                <w:b/>
              </w:rPr>
              <w:t>Embedded in ESNAPS Export</w:t>
            </w:r>
          </w:p>
        </w:tc>
      </w:tr>
      <w:tr w:rsidR="00FC732A" w14:paraId="4D80595B"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2ACE41E3" w14:textId="77777777" w:rsidR="00FC732A" w:rsidRDefault="000C43D7">
            <w:pPr>
              <w:spacing w:after="0"/>
              <w:jc w:val="center"/>
            </w:pPr>
            <w:r>
              <w:t>Pass/Fail</w:t>
            </w:r>
          </w:p>
        </w:tc>
        <w:tc>
          <w:tcPr>
            <w:tcW w:w="6240" w:type="dxa"/>
            <w:tcBorders>
              <w:top w:val="single" w:sz="12" w:space="0" w:color="000000"/>
              <w:left w:val="single" w:sz="12" w:space="0" w:color="000000"/>
              <w:bottom w:val="single" w:sz="12" w:space="0" w:color="000000"/>
            </w:tcBorders>
            <w:vAlign w:val="center"/>
          </w:tcPr>
          <w:p w14:paraId="45C263ED" w14:textId="77777777" w:rsidR="00FC732A" w:rsidRDefault="00B20BC2">
            <w:pPr>
              <w:spacing w:after="0"/>
              <w:ind w:right="282"/>
            </w:pPr>
            <w:hyperlink r:id="rId13" w:anchor="bookmark=id.1fob9te">
              <w:r w:rsidR="000C43D7">
                <w:t>HUD Eligibility and Threshold Requirements</w:t>
              </w:r>
            </w:hyperlink>
          </w:p>
        </w:tc>
      </w:tr>
      <w:tr w:rsidR="00FC732A" w14:paraId="2070E041"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4FF0E53A" w14:textId="77777777" w:rsidR="00FC732A" w:rsidRDefault="000C43D7">
            <w:pPr>
              <w:spacing w:after="0"/>
              <w:jc w:val="center"/>
            </w:pPr>
            <w:r>
              <w:t>Pass/Fail</w:t>
            </w:r>
          </w:p>
        </w:tc>
        <w:tc>
          <w:tcPr>
            <w:tcW w:w="6240" w:type="dxa"/>
            <w:tcBorders>
              <w:top w:val="single" w:sz="12" w:space="0" w:color="000000"/>
              <w:left w:val="single" w:sz="12" w:space="0" w:color="000000"/>
              <w:bottom w:val="single" w:sz="12" w:space="0" w:color="000000"/>
            </w:tcBorders>
            <w:vAlign w:val="center"/>
          </w:tcPr>
          <w:p w14:paraId="6796D4DC" w14:textId="77777777" w:rsidR="00FC732A" w:rsidRDefault="000C43D7">
            <w:pPr>
              <w:spacing w:after="0" w:line="267" w:lineRule="auto"/>
            </w:pPr>
            <w:r>
              <w:t xml:space="preserve">Documentation of Minimum Match </w:t>
            </w:r>
          </w:p>
        </w:tc>
      </w:tr>
      <w:tr w:rsidR="00FC732A" w14:paraId="40D69CCC"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2557D968" w14:textId="77777777" w:rsidR="00FC732A" w:rsidRDefault="000C43D7">
            <w:pPr>
              <w:spacing w:after="0"/>
              <w:jc w:val="center"/>
            </w:pPr>
            <w:r>
              <w:t>5</w:t>
            </w:r>
          </w:p>
        </w:tc>
        <w:tc>
          <w:tcPr>
            <w:tcW w:w="6240" w:type="dxa"/>
            <w:tcBorders>
              <w:top w:val="single" w:sz="12" w:space="0" w:color="000000"/>
              <w:left w:val="single" w:sz="12" w:space="0" w:color="000000"/>
              <w:bottom w:val="single" w:sz="12" w:space="0" w:color="000000"/>
            </w:tcBorders>
            <w:vAlign w:val="center"/>
          </w:tcPr>
          <w:p w14:paraId="363C42AC" w14:textId="77777777" w:rsidR="00FC732A" w:rsidRDefault="000C43D7">
            <w:pPr>
              <w:spacing w:after="0" w:line="267" w:lineRule="auto"/>
            </w:pPr>
            <w:r>
              <w:t>Cost Effectiveness</w:t>
            </w:r>
          </w:p>
        </w:tc>
      </w:tr>
      <w:tr w:rsidR="00FC732A" w14:paraId="462E6DEA"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044A0F8F"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2843A56F" w14:textId="77777777" w:rsidR="00FC732A" w:rsidRDefault="000C43D7">
            <w:pPr>
              <w:spacing w:after="0" w:line="267" w:lineRule="auto"/>
            </w:pPr>
            <w:r>
              <w:t>Performance Capacity: System Performance Measures</w:t>
            </w:r>
          </w:p>
        </w:tc>
      </w:tr>
      <w:tr w:rsidR="00FC732A" w14:paraId="0CF74F87"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7E3B74A2"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49F667C2" w14:textId="77777777" w:rsidR="00FC732A" w:rsidRDefault="000C43D7">
            <w:pPr>
              <w:spacing w:after="0" w:line="267" w:lineRule="auto"/>
            </w:pPr>
            <w:r>
              <w:t xml:space="preserve">Project Narrative Description: Clarity </w:t>
            </w:r>
          </w:p>
        </w:tc>
      </w:tr>
      <w:tr w:rsidR="00FC732A" w14:paraId="3FFBA318" w14:textId="77777777">
        <w:trPr>
          <w:trHeight w:val="319"/>
          <w:jc w:val="center"/>
        </w:trPr>
        <w:tc>
          <w:tcPr>
            <w:tcW w:w="1320" w:type="dxa"/>
            <w:tcBorders>
              <w:top w:val="single" w:sz="12" w:space="0" w:color="000000"/>
              <w:bottom w:val="single" w:sz="12" w:space="0" w:color="000000"/>
              <w:right w:val="single" w:sz="12" w:space="0" w:color="000000"/>
            </w:tcBorders>
            <w:vAlign w:val="center"/>
          </w:tcPr>
          <w:p w14:paraId="06B29D8D" w14:textId="77777777" w:rsidR="00FC732A" w:rsidRDefault="000C43D7">
            <w:pPr>
              <w:spacing w:after="0"/>
              <w:jc w:val="center"/>
            </w:pPr>
            <w:r>
              <w:t>10</w:t>
            </w:r>
          </w:p>
        </w:tc>
        <w:tc>
          <w:tcPr>
            <w:tcW w:w="6240" w:type="dxa"/>
            <w:tcBorders>
              <w:top w:val="single" w:sz="12" w:space="0" w:color="000000"/>
              <w:left w:val="single" w:sz="12" w:space="0" w:color="000000"/>
              <w:bottom w:val="single" w:sz="12" w:space="0" w:color="000000"/>
            </w:tcBorders>
            <w:vAlign w:val="center"/>
          </w:tcPr>
          <w:p w14:paraId="0D52E3D9" w14:textId="77777777" w:rsidR="00FC732A" w:rsidRDefault="000C43D7">
            <w:pPr>
              <w:spacing w:after="0" w:line="267" w:lineRule="auto"/>
            </w:pPr>
            <w:r>
              <w:t>Project Narrative Description: Completeness</w:t>
            </w:r>
          </w:p>
        </w:tc>
      </w:tr>
      <w:tr w:rsidR="00FC732A" w14:paraId="4F934F17" w14:textId="77777777">
        <w:trPr>
          <w:trHeight w:val="258"/>
          <w:jc w:val="center"/>
        </w:trPr>
        <w:tc>
          <w:tcPr>
            <w:tcW w:w="1320" w:type="dxa"/>
            <w:tcBorders>
              <w:top w:val="single" w:sz="12" w:space="0" w:color="000000"/>
              <w:bottom w:val="single" w:sz="12" w:space="0" w:color="000000"/>
              <w:right w:val="single" w:sz="12" w:space="0" w:color="000000"/>
            </w:tcBorders>
            <w:shd w:val="clear" w:color="auto" w:fill="D9D9D9"/>
            <w:vAlign w:val="center"/>
          </w:tcPr>
          <w:p w14:paraId="33ACB074" w14:textId="1E4B485B" w:rsidR="00FC732A" w:rsidRDefault="0031566A">
            <w:pPr>
              <w:spacing w:after="0"/>
              <w:jc w:val="center"/>
            </w:pPr>
            <w:r w:rsidRPr="009B2650">
              <w:rPr>
                <w:b/>
              </w:rPr>
              <w:t>131</w:t>
            </w:r>
          </w:p>
        </w:tc>
        <w:tc>
          <w:tcPr>
            <w:tcW w:w="6240" w:type="dxa"/>
            <w:tcBorders>
              <w:left w:val="single" w:sz="12" w:space="0" w:color="000000"/>
              <w:bottom w:val="single" w:sz="12" w:space="0" w:color="000000"/>
            </w:tcBorders>
            <w:shd w:val="clear" w:color="auto" w:fill="D9D9D9"/>
            <w:vAlign w:val="center"/>
          </w:tcPr>
          <w:p w14:paraId="02FA18BA" w14:textId="77777777" w:rsidR="00FC732A" w:rsidRDefault="000C43D7">
            <w:pPr>
              <w:spacing w:after="0"/>
              <w:jc w:val="center"/>
            </w:pPr>
            <w:r>
              <w:rPr>
                <w:b/>
              </w:rPr>
              <w:t>TOTAL SCORE</w:t>
            </w:r>
          </w:p>
        </w:tc>
      </w:tr>
    </w:tbl>
    <w:p w14:paraId="614E160C" w14:textId="77777777" w:rsidR="00FC732A" w:rsidRDefault="00FC732A">
      <w:pPr>
        <w:widowControl/>
        <w:spacing w:after="160" w:line="259" w:lineRule="auto"/>
      </w:pPr>
    </w:p>
    <w:p w14:paraId="0BB0C266" w14:textId="77777777" w:rsidR="00FC732A" w:rsidRDefault="00FC732A">
      <w:pPr>
        <w:widowControl/>
        <w:spacing w:after="160" w:line="259" w:lineRule="auto"/>
      </w:pPr>
    </w:p>
    <w:p w14:paraId="171E7615" w14:textId="77777777" w:rsidR="00FC732A" w:rsidRDefault="00FC732A">
      <w:pPr>
        <w:widowControl/>
        <w:spacing w:after="160" w:line="259" w:lineRule="auto"/>
      </w:pPr>
    </w:p>
    <w:p w14:paraId="06A4D1DC" w14:textId="77777777" w:rsidR="00FC732A" w:rsidRDefault="00FC732A">
      <w:pPr>
        <w:widowControl/>
        <w:spacing w:after="160" w:line="259" w:lineRule="auto"/>
      </w:pPr>
    </w:p>
    <w:p w14:paraId="311F2FB0" w14:textId="77777777" w:rsidR="00FC732A" w:rsidRDefault="00FC732A">
      <w:pPr>
        <w:widowControl/>
        <w:spacing w:after="160" w:line="259" w:lineRule="auto"/>
      </w:pPr>
    </w:p>
    <w:tbl>
      <w:tblPr>
        <w:tblStyle w:val="ad"/>
        <w:tblW w:w="10035"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FC732A" w14:paraId="739EF97F" w14:textId="77777777">
        <w:trPr>
          <w:trHeight w:val="390"/>
        </w:trPr>
        <w:tc>
          <w:tcPr>
            <w:tcW w:w="10035" w:type="dxa"/>
            <w:gridSpan w:val="2"/>
            <w:tcBorders>
              <w:top w:val="single" w:sz="12" w:space="0" w:color="000000"/>
              <w:left w:val="single" w:sz="12" w:space="0" w:color="000000"/>
              <w:bottom w:val="single" w:sz="12" w:space="0" w:color="000000"/>
              <w:right w:val="single" w:sz="12" w:space="0" w:color="000000"/>
            </w:tcBorders>
            <w:shd w:val="clear" w:color="auto" w:fill="D9D9D9"/>
            <w:vAlign w:val="center"/>
          </w:tcPr>
          <w:p w14:paraId="14755087" w14:textId="77777777" w:rsidR="00FC732A" w:rsidRDefault="000C43D7">
            <w:pPr>
              <w:widowControl/>
              <w:jc w:val="center"/>
              <w:rPr>
                <w:b/>
                <w:color w:val="FFFFFF"/>
              </w:rPr>
            </w:pPr>
            <w:r>
              <w:rPr>
                <w:b/>
              </w:rPr>
              <w:t>HUD Standards</w:t>
            </w:r>
          </w:p>
        </w:tc>
      </w:tr>
      <w:tr w:rsidR="00FC732A" w14:paraId="50C885E2"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34D66EA7" w14:textId="77777777" w:rsidR="00E66367" w:rsidRDefault="00E66367" w:rsidP="00E66367">
            <w:pPr>
              <w:widowControl/>
              <w:pBdr>
                <w:top w:val="nil"/>
                <w:left w:val="nil"/>
                <w:bottom w:val="nil"/>
                <w:right w:val="nil"/>
                <w:between w:val="nil"/>
              </w:pBdr>
              <w:ind w:left="360"/>
              <w:rPr>
                <w:b/>
              </w:rPr>
            </w:pPr>
            <w:r>
              <w:rPr>
                <w:b/>
              </w:rPr>
              <w:t>Organization’s board of directors includes at least one homeless or formerly homeless individual.</w:t>
            </w:r>
          </w:p>
          <w:p w14:paraId="215FDDB4" w14:textId="77777777" w:rsidR="00E66367" w:rsidRDefault="00E66367" w:rsidP="00E66367">
            <w:pPr>
              <w:widowControl/>
            </w:pPr>
            <w:r>
              <w:t>Material for Review:</w:t>
            </w:r>
          </w:p>
          <w:p w14:paraId="75C8FE7B" w14:textId="77777777" w:rsidR="00E66367" w:rsidRDefault="00E66367" w:rsidP="00E66367">
            <w:pPr>
              <w:widowControl/>
              <w:numPr>
                <w:ilvl w:val="0"/>
                <w:numId w:val="15"/>
              </w:numPr>
              <w:pBdr>
                <w:top w:val="nil"/>
                <w:left w:val="nil"/>
                <w:bottom w:val="nil"/>
                <w:right w:val="nil"/>
                <w:between w:val="nil"/>
              </w:pBdr>
              <w:spacing w:after="0"/>
            </w:pPr>
            <w:r>
              <w:t>Certification of representation of persons with lived experience of homelessness on applicant’s board of directors or equivalent decision-making entity.</w:t>
            </w:r>
          </w:p>
          <w:sdt>
            <w:sdtPr>
              <w:tag w:val="goog_rdk_2"/>
              <w:id w:val="846675852"/>
            </w:sdtPr>
            <w:sdtEndPr/>
            <w:sdtContent>
              <w:p w14:paraId="3AD7A873" w14:textId="77777777" w:rsidR="00E66367" w:rsidRDefault="00E66367" w:rsidP="00E66367">
                <w:pPr>
                  <w:widowControl/>
                  <w:numPr>
                    <w:ilvl w:val="0"/>
                    <w:numId w:val="15"/>
                  </w:numPr>
                  <w:pBdr>
                    <w:top w:val="nil"/>
                    <w:left w:val="nil"/>
                    <w:bottom w:val="nil"/>
                    <w:right w:val="nil"/>
                    <w:between w:val="nil"/>
                  </w:pBdr>
                  <w:spacing w:after="0"/>
                </w:pPr>
                <w:r>
                  <w:t>Attachment of waiver if exempt from regulatory requirement, if applicable.</w:t>
                </w:r>
                <w:sdt>
                  <w:sdtPr>
                    <w:tag w:val="goog_rdk_0"/>
                    <w:id w:val="2036539260"/>
                  </w:sdtPr>
                  <w:sdtEndPr/>
                  <w:sdtContent>
                    <w:sdt>
                      <w:sdtPr>
                        <w:tag w:val="goog_rdk_1"/>
                        <w:id w:val="-1765218986"/>
                        <w:showingPlcHdr/>
                      </w:sdtPr>
                      <w:sdtEndPr/>
                      <w:sdtContent>
                        <w:r>
                          <w:t xml:space="preserve">     </w:t>
                        </w:r>
                      </w:sdtContent>
                    </w:sdt>
                  </w:sdtContent>
                </w:sdt>
              </w:p>
            </w:sdtContent>
          </w:sdt>
          <w:p w14:paraId="7E660FAD" w14:textId="77777777" w:rsidR="00E66367" w:rsidRPr="004E390B" w:rsidRDefault="00B20BC2" w:rsidP="00E66367">
            <w:pPr>
              <w:widowControl/>
              <w:numPr>
                <w:ilvl w:val="0"/>
                <w:numId w:val="15"/>
              </w:numPr>
              <w:pBdr>
                <w:top w:val="nil"/>
                <w:left w:val="nil"/>
                <w:bottom w:val="nil"/>
                <w:right w:val="nil"/>
                <w:between w:val="nil"/>
              </w:pBdr>
            </w:pPr>
            <w:sdt>
              <w:sdtPr>
                <w:tag w:val="goog_rdk_3"/>
                <w:id w:val="1310066303"/>
              </w:sdtPr>
              <w:sdtEndPr/>
              <w:sdtContent>
                <w:sdt>
                  <w:sdtPr>
                    <w:tag w:val="goog_rdk_4"/>
                    <w:id w:val="616571583"/>
                  </w:sdtPr>
                  <w:sdtEndPr/>
                  <w:sdtContent/>
                </w:sdt>
                <w:r w:rsidR="00E66367" w:rsidRPr="004E390B">
                  <w:rPr>
                    <w:rFonts w:ascii="Roboto" w:eastAsia="Roboto" w:hAnsi="Roboto" w:cs="Roboto"/>
                    <w:color w:val="202124"/>
                  </w:rPr>
                  <w:t>A project will not be considered in compliance i</w:t>
                </w:r>
                <w:r w:rsidR="00E66367" w:rsidRPr="004E390B">
                  <w:t xml:space="preserve">f an agency does not </w:t>
                </w:r>
                <w:r w:rsidR="00E66367" w:rsidRPr="004E390B">
                  <w:rPr>
                    <w:rFonts w:ascii="Roboto" w:eastAsia="Roboto" w:hAnsi="Roboto" w:cs="Roboto"/>
                    <w:color w:val="202124"/>
                  </w:rPr>
                  <w:t>have</w:t>
                </w:r>
                <w:r w:rsidR="00E66367" w:rsidRPr="004E390B">
                  <w:t xml:space="preserve"> a Board member with PLE of Homelessness on their board within 90 days prior to the application submission.</w:t>
                </w:r>
              </w:sdtContent>
            </w:sdt>
          </w:p>
          <w:p w14:paraId="2C746020" w14:textId="77777777" w:rsidR="00E66367" w:rsidRDefault="00E66367" w:rsidP="00E66367">
            <w:pPr>
              <w:widowControl/>
            </w:pPr>
            <w:r>
              <w:t>Criteria for Rank and Review Committee to consider:</w:t>
            </w:r>
          </w:p>
          <w:p w14:paraId="07988445" w14:textId="77777777" w:rsidR="00E66367" w:rsidRDefault="00E66367" w:rsidP="00E66367">
            <w:pPr>
              <w:widowControl/>
              <w:numPr>
                <w:ilvl w:val="0"/>
                <w:numId w:val="15"/>
              </w:numPr>
              <w:pBdr>
                <w:top w:val="nil"/>
                <w:left w:val="nil"/>
                <w:bottom w:val="nil"/>
                <w:right w:val="nil"/>
                <w:between w:val="nil"/>
              </w:pBdr>
              <w:spacing w:after="0"/>
            </w:pPr>
            <w:r>
              <w:t xml:space="preserve">The </w:t>
            </w:r>
            <w:proofErr w:type="spellStart"/>
            <w:r>
              <w:t>CoC</w:t>
            </w:r>
            <w:proofErr w:type="spellEnd"/>
            <w:r>
              <w:t xml:space="preserve"> Program Interim Rule (24 CFR Part 578) requires all recipients and </w:t>
            </w:r>
            <w:proofErr w:type="spellStart"/>
            <w:r>
              <w:t>subrecipients</w:t>
            </w:r>
            <w:proofErr w:type="spellEnd"/>
            <w:r>
              <w:t xml:space="preserve"> to provide for the participation of one homeless or formerly homeless individual on the board of directors or other equivalent policy making entity, to the extent that each entity considers and makes policies and decisions regarding any project, supportive services, or assistance provided with </w:t>
            </w:r>
            <w:proofErr w:type="spellStart"/>
            <w:r>
              <w:t>CoC</w:t>
            </w:r>
            <w:proofErr w:type="spellEnd"/>
            <w:r>
              <w:t xml:space="preserve"> Program funding.</w:t>
            </w:r>
          </w:p>
          <w:p w14:paraId="0116F9FA" w14:textId="77777777" w:rsidR="00FC732A" w:rsidRDefault="00E66367" w:rsidP="00E66367">
            <w:pPr>
              <w:widowControl/>
              <w:numPr>
                <w:ilvl w:val="0"/>
                <w:numId w:val="15"/>
              </w:numPr>
            </w:pPr>
            <w:r>
              <w:t>Certification response.</w:t>
            </w:r>
          </w:p>
        </w:tc>
        <w:tc>
          <w:tcPr>
            <w:tcW w:w="4266" w:type="dxa"/>
            <w:tcBorders>
              <w:top w:val="single" w:sz="12" w:space="0" w:color="000000"/>
              <w:left w:val="single" w:sz="12" w:space="0" w:color="000000"/>
              <w:bottom w:val="single" w:sz="12" w:space="0" w:color="000000"/>
            </w:tcBorders>
          </w:tcPr>
          <w:p w14:paraId="6980940E" w14:textId="77777777" w:rsidR="00E66367" w:rsidRDefault="00E66367" w:rsidP="00E66367">
            <w:pPr>
              <w:widowControl/>
            </w:pPr>
            <w:r>
              <w:rPr>
                <w:b/>
              </w:rPr>
              <w:t>PASS</w:t>
            </w:r>
            <w:r>
              <w:t xml:space="preserve"> – Provides certification of at least one homeless or formerly homeless individual on the organization’s board of directors or equivalent entity or provides a waiver.</w:t>
            </w:r>
          </w:p>
          <w:p w14:paraId="04BCCBAF" w14:textId="77777777" w:rsidR="00E66367" w:rsidRDefault="00B20BC2" w:rsidP="00E66367">
            <w:pPr>
              <w:widowControl/>
            </w:pPr>
            <w:sdt>
              <w:sdtPr>
                <w:tag w:val="goog_rdk_6"/>
                <w:id w:val="841593334"/>
                <w:showingPlcHdr/>
              </w:sdtPr>
              <w:sdtEndPr/>
              <w:sdtContent>
                <w:r w:rsidR="00E66367">
                  <w:t xml:space="preserve">     </w:t>
                </w:r>
              </w:sdtContent>
            </w:sdt>
          </w:p>
          <w:p w14:paraId="59DEBB69" w14:textId="77777777" w:rsidR="00FC732A" w:rsidRDefault="00E66367" w:rsidP="00E66367">
            <w:pPr>
              <w:widowControl/>
            </w:pPr>
            <w:r>
              <w:rPr>
                <w:b/>
              </w:rPr>
              <w:t>FAIL</w:t>
            </w:r>
            <w:r>
              <w:t xml:space="preserve"> – Provides information that confirms the organization does not include at least one homeless or formerly homeless individual on the organization’s board of directors or equivalent entity.</w:t>
            </w:r>
          </w:p>
        </w:tc>
      </w:tr>
    </w:tbl>
    <w:p w14:paraId="37C507AB" w14:textId="77777777" w:rsidR="00FC732A" w:rsidRDefault="00FC732A"/>
    <w:p w14:paraId="1CC3F96C" w14:textId="77777777" w:rsidR="00FC732A" w:rsidRDefault="000C43D7">
      <w:pPr>
        <w:widowControl/>
        <w:spacing w:after="160" w:line="259" w:lineRule="auto"/>
      </w:pPr>
      <w:r>
        <w:br w:type="page"/>
      </w:r>
    </w:p>
    <w:p w14:paraId="4E945CDC" w14:textId="77777777" w:rsidR="00FC732A" w:rsidRDefault="00FC732A">
      <w:pPr>
        <w:widowControl/>
        <w:spacing w:after="160" w:line="259" w:lineRule="auto"/>
      </w:pPr>
    </w:p>
    <w:tbl>
      <w:tblPr>
        <w:tblStyle w:val="ae"/>
        <w:tblW w:w="10035"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FC732A" w14:paraId="2759C6B6" w14:textId="77777777">
        <w:trPr>
          <w:trHeight w:val="435"/>
          <w:tblHeader/>
        </w:trPr>
        <w:tc>
          <w:tcPr>
            <w:tcW w:w="10035" w:type="dxa"/>
            <w:gridSpan w:val="2"/>
            <w:tcBorders>
              <w:top w:val="single" w:sz="12" w:space="0" w:color="000000"/>
              <w:left w:val="single" w:sz="12" w:space="0" w:color="000000"/>
              <w:bottom w:val="single" w:sz="12" w:space="0" w:color="000000"/>
            </w:tcBorders>
            <w:shd w:val="clear" w:color="auto" w:fill="D9D9D9"/>
            <w:vAlign w:val="center"/>
          </w:tcPr>
          <w:p w14:paraId="2CBB452E" w14:textId="77777777" w:rsidR="00FC732A" w:rsidRDefault="000C43D7">
            <w:pPr>
              <w:widowControl/>
              <w:jc w:val="center"/>
              <w:rPr>
                <w:b/>
              </w:rPr>
            </w:pPr>
            <w:r>
              <w:rPr>
                <w:b/>
              </w:rPr>
              <w:t xml:space="preserve">Mo </w:t>
            </w:r>
            <w:proofErr w:type="spellStart"/>
            <w:r>
              <w:rPr>
                <w:b/>
              </w:rPr>
              <w:t>BoS</w:t>
            </w:r>
            <w:proofErr w:type="spellEnd"/>
            <w:r>
              <w:rPr>
                <w:b/>
              </w:rPr>
              <w:t xml:space="preserve"> </w:t>
            </w:r>
            <w:proofErr w:type="spellStart"/>
            <w:r>
              <w:rPr>
                <w:b/>
              </w:rPr>
              <w:t>CoC</w:t>
            </w:r>
            <w:proofErr w:type="spellEnd"/>
            <w:r>
              <w:rPr>
                <w:b/>
              </w:rPr>
              <w:t xml:space="preserve"> Participation</w:t>
            </w:r>
          </w:p>
        </w:tc>
      </w:tr>
      <w:tr w:rsidR="00FC732A" w14:paraId="6ABB21AA"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3A28F528" w14:textId="77777777" w:rsidR="00E66367" w:rsidRDefault="00E66367" w:rsidP="00E66367">
            <w:pPr>
              <w:widowControl/>
              <w:ind w:left="360"/>
              <w:rPr>
                <w:b/>
              </w:rPr>
            </w:pPr>
            <w:r>
              <w:rPr>
                <w:b/>
              </w:rPr>
              <w:t>Participation in Coordinated Entry and HMIS</w:t>
            </w:r>
          </w:p>
          <w:p w14:paraId="5051CC7B" w14:textId="77777777" w:rsidR="00E66367" w:rsidRDefault="00E66367" w:rsidP="00E66367">
            <w:pPr>
              <w:widowControl/>
            </w:pPr>
            <w:r>
              <w:t>Material for Review:</w:t>
            </w:r>
          </w:p>
          <w:p w14:paraId="6D1E796D" w14:textId="77777777" w:rsidR="00E66367" w:rsidRDefault="00E66367" w:rsidP="00E66367">
            <w:pPr>
              <w:widowControl/>
              <w:numPr>
                <w:ilvl w:val="0"/>
                <w:numId w:val="2"/>
              </w:numPr>
              <w:spacing w:after="0"/>
            </w:pPr>
            <w:r>
              <w:t xml:space="preserve">Certification that the project will use the coordinated entry system established by the Mo </w:t>
            </w:r>
            <w:proofErr w:type="spellStart"/>
            <w:r>
              <w:t>BoS</w:t>
            </w:r>
            <w:proofErr w:type="spellEnd"/>
            <w:r>
              <w:t xml:space="preserve"> </w:t>
            </w:r>
            <w:proofErr w:type="spellStart"/>
            <w:r>
              <w:t>CoC</w:t>
            </w:r>
            <w:proofErr w:type="spellEnd"/>
            <w:r>
              <w:t xml:space="preserve"> and will follow all coordinated entry policies, procedures, and written standards established by the Mo </w:t>
            </w:r>
            <w:proofErr w:type="spellStart"/>
            <w:r>
              <w:t>BoS</w:t>
            </w:r>
            <w:proofErr w:type="spellEnd"/>
            <w:r>
              <w:t xml:space="preserve"> </w:t>
            </w:r>
            <w:proofErr w:type="spellStart"/>
            <w:r>
              <w:t>CoC</w:t>
            </w:r>
            <w:proofErr w:type="spellEnd"/>
            <w:r>
              <w:t xml:space="preserve">. </w:t>
            </w:r>
          </w:p>
          <w:p w14:paraId="45253645" w14:textId="77777777" w:rsidR="00E66367" w:rsidRDefault="00B20BC2" w:rsidP="0042466F">
            <w:pPr>
              <w:widowControl/>
              <w:ind w:left="360"/>
            </w:pPr>
            <w:sdt>
              <w:sdtPr>
                <w:tag w:val="goog_rdk_8"/>
                <w:id w:val="-1788967190"/>
                <w:showingPlcHdr/>
              </w:sdtPr>
              <w:sdtEndPr/>
              <w:sdtContent>
                <w:r w:rsidR="00E66367">
                  <w:t xml:space="preserve">     </w:t>
                </w:r>
              </w:sdtContent>
            </w:sdt>
          </w:p>
          <w:p w14:paraId="3F9FCFA8" w14:textId="77777777" w:rsidR="00E66367" w:rsidRDefault="00E66367" w:rsidP="00E66367">
            <w:pPr>
              <w:widowControl/>
            </w:pPr>
            <w:r>
              <w:t>Criteria for Rank and Review Committee to consider:</w:t>
            </w:r>
          </w:p>
          <w:sdt>
            <w:sdtPr>
              <w:tag w:val="goog_rdk_11"/>
              <w:id w:val="-66500880"/>
            </w:sdtPr>
            <w:sdtEndPr/>
            <w:sdtContent>
              <w:p w14:paraId="70EE2AA8" w14:textId="77777777" w:rsidR="00E66367" w:rsidRDefault="00B20BC2" w:rsidP="00E66367">
                <w:pPr>
                  <w:widowControl/>
                  <w:numPr>
                    <w:ilvl w:val="0"/>
                    <w:numId w:val="2"/>
                  </w:numPr>
                  <w:spacing w:after="0"/>
                </w:pPr>
                <w:sdt>
                  <w:sdtPr>
                    <w:tag w:val="goog_rdk_10"/>
                    <w:id w:val="549187126"/>
                  </w:sdtPr>
                  <w:sdtEndPr/>
                  <w:sdtContent>
                    <w:r w:rsidR="00E66367">
                      <w:t>Report from HMIS and Lead Agency that comprises of:</w:t>
                    </w:r>
                  </w:sdtContent>
                </w:sdt>
              </w:p>
            </w:sdtContent>
          </w:sdt>
          <w:sdt>
            <w:sdtPr>
              <w:tag w:val="goog_rdk_13"/>
              <w:id w:val="650947389"/>
            </w:sdtPr>
            <w:sdtEndPr/>
            <w:sdtContent>
              <w:p w14:paraId="7BE76BEF" w14:textId="77777777" w:rsidR="00E66367" w:rsidRDefault="00B20BC2" w:rsidP="00E66367">
                <w:pPr>
                  <w:widowControl/>
                  <w:numPr>
                    <w:ilvl w:val="1"/>
                    <w:numId w:val="2"/>
                  </w:numPr>
                  <w:spacing w:after="0"/>
                </w:pPr>
                <w:sdt>
                  <w:sdtPr>
                    <w:tag w:val="goog_rdk_12"/>
                    <w:id w:val="-1470121871"/>
                  </w:sdtPr>
                  <w:sdtEndPr/>
                  <w:sdtContent>
                    <w:r w:rsidR="00E66367">
                      <w:t xml:space="preserve"> </w:t>
                    </w:r>
                    <w:proofErr w:type="spellStart"/>
                    <w:r w:rsidR="00E66367">
                      <w:t>CoC</w:t>
                    </w:r>
                    <w:proofErr w:type="spellEnd"/>
                    <w:r w:rsidR="00E66367">
                      <w:t xml:space="preserve"> regional records, </w:t>
                    </w:r>
                  </w:sdtContent>
                </w:sdt>
              </w:p>
            </w:sdtContent>
          </w:sdt>
          <w:sdt>
            <w:sdtPr>
              <w:tag w:val="goog_rdk_15"/>
              <w:id w:val="-1801290659"/>
            </w:sdtPr>
            <w:sdtEndPr/>
            <w:sdtContent>
              <w:p w14:paraId="7824A83B" w14:textId="77777777" w:rsidR="00E66367" w:rsidRDefault="00B20BC2" w:rsidP="00E66367">
                <w:pPr>
                  <w:widowControl/>
                  <w:numPr>
                    <w:ilvl w:val="1"/>
                    <w:numId w:val="2"/>
                  </w:numPr>
                  <w:spacing w:after="0"/>
                </w:pPr>
                <w:sdt>
                  <w:sdtPr>
                    <w:tag w:val="goog_rdk_14"/>
                    <w:id w:val="-1653288022"/>
                  </w:sdtPr>
                  <w:sdtEndPr/>
                  <w:sdtContent>
                    <w:r w:rsidR="00E66367">
                      <w:t xml:space="preserve">HMIS records of the PL, </w:t>
                    </w:r>
                  </w:sdtContent>
                </w:sdt>
              </w:p>
            </w:sdtContent>
          </w:sdt>
          <w:sdt>
            <w:sdtPr>
              <w:tag w:val="goog_rdk_17"/>
              <w:id w:val="2111620098"/>
            </w:sdtPr>
            <w:sdtEndPr/>
            <w:sdtContent>
              <w:p w14:paraId="3156DBBE" w14:textId="77777777" w:rsidR="00E66367" w:rsidRDefault="00B20BC2" w:rsidP="00E66367">
                <w:pPr>
                  <w:widowControl/>
                  <w:numPr>
                    <w:ilvl w:val="1"/>
                    <w:numId w:val="2"/>
                  </w:numPr>
                  <w:spacing w:after="0"/>
                </w:pPr>
                <w:sdt>
                  <w:sdtPr>
                    <w:tag w:val="goog_rdk_16"/>
                    <w:id w:val="1585269150"/>
                  </w:sdtPr>
                  <w:sdtEndPr/>
                  <w:sdtContent>
                    <w:proofErr w:type="spellStart"/>
                    <w:r w:rsidR="00E66367">
                      <w:t>CoC</w:t>
                    </w:r>
                    <w:proofErr w:type="spellEnd"/>
                    <w:r w:rsidR="00E66367">
                      <w:t xml:space="preserve"> records of the Non-HMIS PL, and</w:t>
                    </w:r>
                  </w:sdtContent>
                </w:sdt>
              </w:p>
            </w:sdtContent>
          </w:sdt>
          <w:sdt>
            <w:sdtPr>
              <w:tag w:val="goog_rdk_20"/>
              <w:id w:val="2101676301"/>
            </w:sdtPr>
            <w:sdtEndPr/>
            <w:sdtContent>
              <w:p w14:paraId="6C38C8AF" w14:textId="77777777" w:rsidR="00E66367" w:rsidRDefault="00B20BC2" w:rsidP="00E66367">
                <w:pPr>
                  <w:widowControl/>
                  <w:numPr>
                    <w:ilvl w:val="1"/>
                    <w:numId w:val="2"/>
                  </w:numPr>
                  <w:spacing w:after="0"/>
                </w:pPr>
                <w:sdt>
                  <w:sdtPr>
                    <w:tag w:val="goog_rdk_18"/>
                    <w:id w:val="-610270550"/>
                  </w:sdtPr>
                  <w:sdtEndPr/>
                  <w:sdtContent>
                    <w:proofErr w:type="spellStart"/>
                    <w:r w:rsidR="00E66367">
                      <w:t>CoC</w:t>
                    </w:r>
                    <w:proofErr w:type="spellEnd"/>
                    <w:r w:rsidR="00E66367">
                      <w:t xml:space="preserve"> records of CES MOU’s.</w:t>
                    </w:r>
                  </w:sdtContent>
                </w:sdt>
                <w:sdt>
                  <w:sdtPr>
                    <w:tag w:val="goog_rdk_19"/>
                    <w:id w:val="1979192560"/>
                    <w:showingPlcHdr/>
                  </w:sdtPr>
                  <w:sdtEndPr/>
                  <w:sdtContent>
                    <w:r w:rsidR="00E66367">
                      <w:t xml:space="preserve">     </w:t>
                    </w:r>
                  </w:sdtContent>
                </w:sdt>
              </w:p>
            </w:sdtContent>
          </w:sdt>
          <w:p w14:paraId="5977D869" w14:textId="77777777" w:rsidR="00FC732A" w:rsidRDefault="00E66367" w:rsidP="00E66367">
            <w:pPr>
              <w:widowControl/>
              <w:numPr>
                <w:ilvl w:val="0"/>
                <w:numId w:val="2"/>
              </w:numPr>
            </w:pPr>
            <w:r>
              <w:t xml:space="preserve">Mo </w:t>
            </w:r>
            <w:proofErr w:type="spellStart"/>
            <w:r>
              <w:t>BoS</w:t>
            </w:r>
            <w:proofErr w:type="spellEnd"/>
            <w:r>
              <w:t xml:space="preserve"> </w:t>
            </w:r>
            <w:proofErr w:type="spellStart"/>
            <w:r>
              <w:t>CoC</w:t>
            </w:r>
            <w:proofErr w:type="spellEnd"/>
            <w:r>
              <w:t xml:space="preserve"> compliance documentation for coordinated entry and HMIS/comparable database.</w:t>
            </w:r>
          </w:p>
        </w:tc>
        <w:tc>
          <w:tcPr>
            <w:tcW w:w="4266" w:type="dxa"/>
            <w:tcBorders>
              <w:top w:val="single" w:sz="12" w:space="0" w:color="000000"/>
              <w:left w:val="single" w:sz="12" w:space="0" w:color="000000"/>
              <w:bottom w:val="single" w:sz="12" w:space="0" w:color="000000"/>
            </w:tcBorders>
          </w:tcPr>
          <w:p w14:paraId="3C0A7874" w14:textId="77777777" w:rsidR="0042466F" w:rsidRPr="0042466F" w:rsidRDefault="0042466F" w:rsidP="0042466F">
            <w:pPr>
              <w:widowControl/>
              <w:spacing w:line="259" w:lineRule="auto"/>
              <w:rPr>
                <w:b/>
                <w:sz w:val="22"/>
                <w:szCs w:val="22"/>
              </w:rPr>
            </w:pPr>
            <w:r w:rsidRPr="0042466F">
              <w:rPr>
                <w:b/>
                <w:sz w:val="22"/>
                <w:szCs w:val="22"/>
              </w:rPr>
              <w:t xml:space="preserve">10 - </w:t>
            </w:r>
            <w:r w:rsidRPr="0042466F">
              <w:rPr>
                <w:bCs/>
                <w:sz w:val="22"/>
                <w:szCs w:val="22"/>
              </w:rPr>
              <w:t xml:space="preserve">Applicant is an access point, and accepts all referrals from the Coordinated Entry System, and holds a leadership role in Coordinated Entry (either regionally [primary/secondary] or </w:t>
            </w:r>
            <w:proofErr w:type="spellStart"/>
            <w:r w:rsidRPr="0042466F">
              <w:rPr>
                <w:bCs/>
                <w:sz w:val="22"/>
                <w:szCs w:val="22"/>
              </w:rPr>
              <w:t>CoC</w:t>
            </w:r>
            <w:proofErr w:type="spellEnd"/>
            <w:r w:rsidRPr="0042466F">
              <w:rPr>
                <w:bCs/>
                <w:sz w:val="22"/>
                <w:szCs w:val="22"/>
              </w:rPr>
              <w:t xml:space="preserve"> wide)</w:t>
            </w:r>
            <w:r w:rsidRPr="0042466F">
              <w:rPr>
                <w:b/>
                <w:sz w:val="22"/>
                <w:szCs w:val="22"/>
              </w:rPr>
              <w:t xml:space="preserve"> </w:t>
            </w:r>
          </w:p>
          <w:p w14:paraId="78BBD866" w14:textId="77777777" w:rsidR="0042466F" w:rsidRPr="0042466F" w:rsidRDefault="0042466F" w:rsidP="0042466F">
            <w:pPr>
              <w:widowControl/>
              <w:spacing w:line="259" w:lineRule="auto"/>
              <w:rPr>
                <w:bCs/>
                <w:sz w:val="22"/>
                <w:szCs w:val="22"/>
              </w:rPr>
            </w:pPr>
            <w:r w:rsidRPr="0042466F">
              <w:rPr>
                <w:b/>
                <w:sz w:val="22"/>
                <w:szCs w:val="22"/>
              </w:rPr>
              <w:t xml:space="preserve">5 - </w:t>
            </w:r>
            <w:r w:rsidRPr="0042466F">
              <w:rPr>
                <w:bCs/>
                <w:sz w:val="22"/>
                <w:szCs w:val="22"/>
              </w:rPr>
              <w:t xml:space="preserve">Applicant is an access point, and/or accepts referrals from the Coordinated Entry System. </w:t>
            </w:r>
          </w:p>
          <w:p w14:paraId="6936C6EC" w14:textId="55B6CE4E" w:rsidR="00E66367" w:rsidRPr="0042466F" w:rsidRDefault="00B20BC2" w:rsidP="0042466F">
            <w:pPr>
              <w:widowControl/>
              <w:spacing w:line="259" w:lineRule="auto"/>
              <w:rPr>
                <w:b/>
                <w:sz w:val="22"/>
                <w:szCs w:val="22"/>
              </w:rPr>
            </w:pPr>
            <w:sdt>
              <w:sdtPr>
                <w:tag w:val="goog_rdk_23"/>
                <w:id w:val="-1020861001"/>
              </w:sdtPr>
              <w:sdtEndPr/>
              <w:sdtContent>
                <w:r w:rsidR="0042466F">
                  <w:rPr>
                    <w:b/>
                    <w:sz w:val="22"/>
                    <w:szCs w:val="22"/>
                  </w:rPr>
                  <w:t>0</w:t>
                </w:r>
                <w:r w:rsidR="00E66367">
                  <w:rPr>
                    <w:b/>
                    <w:sz w:val="22"/>
                    <w:szCs w:val="22"/>
                  </w:rPr>
                  <w:t xml:space="preserve"> – </w:t>
                </w:r>
              </w:sdtContent>
            </w:sdt>
            <w:sdt>
              <w:sdtPr>
                <w:tag w:val="goog_rdk_24"/>
                <w:id w:val="-150149046"/>
                <w:showingPlcHdr/>
              </w:sdtPr>
              <w:sdtEndPr/>
              <w:sdtContent>
                <w:r w:rsidR="007B33EE">
                  <w:t xml:space="preserve">     </w:t>
                </w:r>
              </w:sdtContent>
            </w:sdt>
            <w:r w:rsidR="00E66367">
              <w:rPr>
                <w:sz w:val="22"/>
                <w:szCs w:val="22"/>
              </w:rPr>
              <w:t xml:space="preserve">Applicant is not an access point, does not accept referrals from the Coordinated Entry System. </w:t>
            </w:r>
          </w:p>
          <w:p w14:paraId="757A2A71" w14:textId="402A30D7" w:rsidR="00FC732A" w:rsidRDefault="007B33EE">
            <w:pPr>
              <w:widowControl/>
              <w:rPr>
                <w:b/>
              </w:rPr>
            </w:pPr>
            <w:r>
              <w:rPr>
                <w:b/>
              </w:rPr>
              <w:t>FAIL</w:t>
            </w:r>
            <w:r w:rsidR="0042466F">
              <w:rPr>
                <w:b/>
              </w:rPr>
              <w:t xml:space="preserve"> – </w:t>
            </w:r>
            <w:r w:rsidR="0042466F" w:rsidRPr="0042466F">
              <w:rPr>
                <w:bCs/>
              </w:rPr>
              <w:t>project does not certify they will use the coordinated entry system.</w:t>
            </w:r>
            <w:r w:rsidR="0042466F">
              <w:rPr>
                <w:b/>
              </w:rPr>
              <w:t xml:space="preserve"> </w:t>
            </w:r>
          </w:p>
        </w:tc>
      </w:tr>
      <w:tr w:rsidR="00E66367" w14:paraId="52E6ACC5"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28077743" w14:textId="77777777" w:rsidR="00E66367" w:rsidRDefault="00E66367" w:rsidP="00E66367">
            <w:pPr>
              <w:widowControl/>
              <w:ind w:left="360"/>
              <w:rPr>
                <w:b/>
              </w:rPr>
            </w:pPr>
            <w:r>
              <w:rPr>
                <w:b/>
              </w:rPr>
              <w:t>Participation in HMIS or Comparable Database</w:t>
            </w:r>
          </w:p>
          <w:p w14:paraId="41770C86" w14:textId="77777777" w:rsidR="00E66367" w:rsidRDefault="00E66367" w:rsidP="00E66367">
            <w:pPr>
              <w:widowControl/>
            </w:pPr>
            <w:r>
              <w:t>Material for Review:</w:t>
            </w:r>
          </w:p>
          <w:sdt>
            <w:sdtPr>
              <w:tag w:val="goog_rdk_30"/>
              <w:id w:val="1651333730"/>
            </w:sdtPr>
            <w:sdtEndPr/>
            <w:sdtContent>
              <w:p w14:paraId="0F283997" w14:textId="77777777" w:rsidR="00E66367" w:rsidRDefault="00B20BC2" w:rsidP="00E66367">
                <w:pPr>
                  <w:widowControl/>
                  <w:numPr>
                    <w:ilvl w:val="0"/>
                    <w:numId w:val="2"/>
                  </w:numPr>
                  <w:spacing w:after="0"/>
                </w:pPr>
                <w:sdt>
                  <w:sdtPr>
                    <w:tag w:val="goog_rdk_28"/>
                    <w:id w:val="1189034738"/>
                  </w:sdtPr>
                  <w:sdtEndPr/>
                  <w:sdtContent>
                    <w:proofErr w:type="spellStart"/>
                    <w:r w:rsidR="00E66367">
                      <w:t xml:space="preserve">Self </w:t>
                    </w:r>
                  </w:sdtContent>
                </w:sdt>
                <w:r w:rsidR="00E66367">
                  <w:t>Certification</w:t>
                </w:r>
                <w:proofErr w:type="spellEnd"/>
                <w:r w:rsidR="00E66367">
                  <w:t xml:space="preserve"> that the organization currently participates in Mo </w:t>
                </w:r>
                <w:proofErr w:type="spellStart"/>
                <w:r w:rsidR="00E66367">
                  <w:t>BoS</w:t>
                </w:r>
                <w:proofErr w:type="spellEnd"/>
                <w:r w:rsidR="00E66367">
                  <w:t xml:space="preserve"> </w:t>
                </w:r>
                <w:proofErr w:type="spellStart"/>
                <w:r w:rsidR="00E66367">
                  <w:t>CoC</w:t>
                </w:r>
                <w:proofErr w:type="spellEnd"/>
                <w:r w:rsidR="00E66367">
                  <w:t xml:space="preserve"> HMIS or, for victim services providers, a comparable database;</w:t>
                </w:r>
                <w:sdt>
                  <w:sdtPr>
                    <w:tag w:val="goog_rdk_29"/>
                    <w:id w:val="-1188834771"/>
                  </w:sdtPr>
                  <w:sdtEndPr/>
                  <w:sdtContent>
                    <w:r w:rsidR="00E66367">
                      <w:t xml:space="preserve"> and</w:t>
                    </w:r>
                  </w:sdtContent>
                </w:sdt>
              </w:p>
            </w:sdtContent>
          </w:sdt>
          <w:p w14:paraId="1535FF38" w14:textId="77777777" w:rsidR="00E66367" w:rsidRDefault="00B20BC2" w:rsidP="00E66367">
            <w:pPr>
              <w:widowControl/>
              <w:numPr>
                <w:ilvl w:val="0"/>
                <w:numId w:val="2"/>
              </w:numPr>
              <w:spacing w:after="0"/>
            </w:pPr>
            <w:sdt>
              <w:sdtPr>
                <w:tag w:val="goog_rdk_31"/>
                <w:id w:val="-1467580012"/>
              </w:sdtPr>
              <w:sdtEndPr/>
              <w:sdtContent>
                <w:r w:rsidR="00E66367">
                  <w:t>Verification from HMIS to the Lead Agency</w:t>
                </w:r>
              </w:sdtContent>
            </w:sdt>
            <w:r w:rsidR="00E66367">
              <w:t xml:space="preserve">. </w:t>
            </w:r>
          </w:p>
          <w:p w14:paraId="538CC502" w14:textId="77777777" w:rsidR="00E66367" w:rsidRDefault="00E66367" w:rsidP="00E66367">
            <w:pPr>
              <w:widowControl/>
            </w:pPr>
            <w:r>
              <w:t>Criteria for Rank and Review Committee to consider:</w:t>
            </w:r>
          </w:p>
          <w:sdt>
            <w:sdtPr>
              <w:tag w:val="goog_rdk_36"/>
              <w:id w:val="335119450"/>
            </w:sdtPr>
            <w:sdtEndPr/>
            <w:sdtContent>
              <w:p w14:paraId="5A6ECA5F" w14:textId="77777777" w:rsidR="00E66367" w:rsidRDefault="00B20BC2" w:rsidP="00E66367">
                <w:pPr>
                  <w:widowControl/>
                  <w:numPr>
                    <w:ilvl w:val="0"/>
                    <w:numId w:val="2"/>
                  </w:numPr>
                  <w:spacing w:after="0"/>
                </w:pPr>
                <w:sdt>
                  <w:sdtPr>
                    <w:tag w:val="goog_rdk_33"/>
                    <w:id w:val="2043555819"/>
                  </w:sdtPr>
                  <w:sdtEndPr/>
                  <w:sdtContent>
                    <w:r w:rsidR="00E66367">
                      <w:t xml:space="preserve">Verification from HMIS </w:t>
                    </w:r>
                  </w:sdtContent>
                </w:sdt>
                <w:sdt>
                  <w:sdtPr>
                    <w:tag w:val="goog_rdk_34"/>
                    <w:id w:val="-1876223258"/>
                    <w:showingPlcHdr/>
                  </w:sdtPr>
                  <w:sdtEndPr/>
                  <w:sdtContent>
                    <w:r w:rsidR="00E66367">
                      <w:t xml:space="preserve">     </w:t>
                    </w:r>
                  </w:sdtContent>
                </w:sdt>
                <w:r w:rsidR="00E66367">
                  <w:t xml:space="preserve">of current use of the Mo </w:t>
                </w:r>
                <w:proofErr w:type="spellStart"/>
                <w:r w:rsidR="00E66367">
                  <w:t>BoS</w:t>
                </w:r>
                <w:proofErr w:type="spellEnd"/>
                <w:r w:rsidR="00E66367">
                  <w:t xml:space="preserve"> </w:t>
                </w:r>
                <w:proofErr w:type="spellStart"/>
                <w:r w:rsidR="00E66367">
                  <w:t>CoC</w:t>
                </w:r>
                <w:proofErr w:type="spellEnd"/>
                <w:r w:rsidR="00E66367">
                  <w:t xml:space="preserve"> HMIS or comparable database</w:t>
                </w:r>
                <w:sdt>
                  <w:sdtPr>
                    <w:tag w:val="goog_rdk_35"/>
                    <w:id w:val="1235123118"/>
                  </w:sdtPr>
                  <w:sdtEndPr/>
                  <w:sdtContent>
                    <w:r w:rsidR="00E66367">
                      <w:t xml:space="preserve">, and </w:t>
                    </w:r>
                  </w:sdtContent>
                </w:sdt>
              </w:p>
            </w:sdtContent>
          </w:sdt>
          <w:p w14:paraId="675686E2" w14:textId="77777777" w:rsidR="00E66367" w:rsidRDefault="00B20BC2" w:rsidP="00E66367">
            <w:pPr>
              <w:widowControl/>
              <w:numPr>
                <w:ilvl w:val="0"/>
                <w:numId w:val="2"/>
              </w:numPr>
              <w:spacing w:after="0"/>
            </w:pPr>
            <w:sdt>
              <w:sdtPr>
                <w:tag w:val="goog_rdk_37"/>
                <w:id w:val="-899752961"/>
              </w:sdtPr>
              <w:sdtEndPr/>
              <w:sdtContent>
                <w:r w:rsidR="00E66367">
                  <w:t>Verification of Compliance from HMIS staff</w:t>
                </w:r>
              </w:sdtContent>
            </w:sdt>
            <w:sdt>
              <w:sdtPr>
                <w:tag w:val="goog_rdk_38"/>
                <w:id w:val="735666391"/>
                <w:showingPlcHdr/>
              </w:sdtPr>
              <w:sdtEndPr/>
              <w:sdtContent>
                <w:r w:rsidR="00E66367">
                  <w:t xml:space="preserve">     </w:t>
                </w:r>
              </w:sdtContent>
            </w:sdt>
          </w:p>
        </w:tc>
        <w:tc>
          <w:tcPr>
            <w:tcW w:w="4266" w:type="dxa"/>
            <w:tcBorders>
              <w:top w:val="single" w:sz="12" w:space="0" w:color="000000"/>
              <w:left w:val="single" w:sz="12" w:space="0" w:color="000000"/>
              <w:bottom w:val="single" w:sz="12" w:space="0" w:color="000000"/>
            </w:tcBorders>
          </w:tcPr>
          <w:p w14:paraId="7D818D46" w14:textId="77777777" w:rsidR="00E66367" w:rsidRDefault="00E66367" w:rsidP="00E66367">
            <w:pPr>
              <w:widowControl/>
            </w:pPr>
            <w:r>
              <w:rPr>
                <w:b/>
              </w:rPr>
              <w:t>PASS</w:t>
            </w:r>
            <w:r>
              <w:t xml:space="preserve"> – Project certified participation in the HMIS established by the Mo </w:t>
            </w:r>
            <w:proofErr w:type="spellStart"/>
            <w:r>
              <w:t>BoS</w:t>
            </w:r>
            <w:proofErr w:type="spellEnd"/>
            <w:r>
              <w:t xml:space="preserve"> </w:t>
            </w:r>
            <w:proofErr w:type="spellStart"/>
            <w:r>
              <w:t>CoC</w:t>
            </w:r>
            <w:proofErr w:type="spellEnd"/>
            <w:r>
              <w:t xml:space="preserve"> or a comparable database.</w:t>
            </w:r>
          </w:p>
          <w:p w14:paraId="6E15BC53" w14:textId="77777777" w:rsidR="00E66367" w:rsidRDefault="00E66367" w:rsidP="00E66367">
            <w:pPr>
              <w:widowControl/>
              <w:rPr>
                <w:b/>
              </w:rPr>
            </w:pPr>
            <w:r>
              <w:rPr>
                <w:b/>
              </w:rPr>
              <w:t>FAIL</w:t>
            </w:r>
            <w:r>
              <w:t xml:space="preserve"> – Project did not provide written certification of intent to use the coordinated entry system or HMIS/comparable database.</w:t>
            </w:r>
          </w:p>
        </w:tc>
      </w:tr>
      <w:tr w:rsidR="00E66367" w14:paraId="02BEB29C"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767EDBB4" w14:textId="77777777" w:rsidR="00E66367" w:rsidRDefault="00E66367" w:rsidP="00E66367">
            <w:pPr>
              <w:widowControl/>
              <w:ind w:left="360"/>
              <w:rPr>
                <w:b/>
              </w:rPr>
            </w:pPr>
            <w:proofErr w:type="spellStart"/>
            <w:r>
              <w:rPr>
                <w:b/>
              </w:rPr>
              <w:t>CoC</w:t>
            </w:r>
            <w:proofErr w:type="spellEnd"/>
            <w:r>
              <w:rPr>
                <w:b/>
              </w:rPr>
              <w:t xml:space="preserve"> Meeting Attendance</w:t>
            </w:r>
          </w:p>
          <w:p w14:paraId="7BBF75EF" w14:textId="77777777" w:rsidR="00E66367" w:rsidRDefault="00E66367" w:rsidP="00E66367">
            <w:pPr>
              <w:widowControl/>
            </w:pPr>
            <w:r>
              <w:t>Material for Review:</w:t>
            </w:r>
          </w:p>
          <w:p w14:paraId="7B1C413D" w14:textId="77777777" w:rsidR="00E66367" w:rsidRDefault="00E66367" w:rsidP="00E66367">
            <w:pPr>
              <w:widowControl/>
              <w:numPr>
                <w:ilvl w:val="0"/>
                <w:numId w:val="11"/>
              </w:numPr>
              <w:spacing w:after="0"/>
            </w:pPr>
            <w:r>
              <w:t>Agency certification of attendance.</w:t>
            </w:r>
          </w:p>
          <w:p w14:paraId="05FFC543" w14:textId="77777777" w:rsidR="00E66367" w:rsidRDefault="00E66367" w:rsidP="00E66367">
            <w:pPr>
              <w:widowControl/>
              <w:numPr>
                <w:ilvl w:val="0"/>
                <w:numId w:val="11"/>
              </w:numPr>
              <w:spacing w:after="0"/>
            </w:pPr>
            <w:proofErr w:type="spellStart"/>
            <w:r>
              <w:t>CoC</w:t>
            </w:r>
            <w:proofErr w:type="spellEnd"/>
            <w:r>
              <w:t xml:space="preserve"> meeting records.</w:t>
            </w:r>
          </w:p>
          <w:p w14:paraId="403F57CF" w14:textId="77777777" w:rsidR="00E66367" w:rsidRDefault="00E66367" w:rsidP="00E66367">
            <w:pPr>
              <w:widowControl/>
            </w:pPr>
            <w:r>
              <w:t>Criteria for Rank and Review Committee to consider:</w:t>
            </w:r>
          </w:p>
          <w:p w14:paraId="59186A14" w14:textId="77777777" w:rsidR="00E66367" w:rsidRDefault="00E66367" w:rsidP="00E66367">
            <w:pPr>
              <w:widowControl/>
              <w:numPr>
                <w:ilvl w:val="0"/>
                <w:numId w:val="11"/>
              </w:numPr>
            </w:pPr>
            <w:r>
              <w:t xml:space="preserve">Attendance at the last four meetings of the full Mo </w:t>
            </w:r>
            <w:proofErr w:type="spellStart"/>
            <w:r>
              <w:t>BoS</w:t>
            </w:r>
            <w:proofErr w:type="spellEnd"/>
            <w:r>
              <w:t xml:space="preserve"> </w:t>
            </w:r>
            <w:proofErr w:type="spellStart"/>
            <w:r>
              <w:t>CoC</w:t>
            </w:r>
            <w:proofErr w:type="spellEnd"/>
            <w:r>
              <w:t xml:space="preserve"> membership directly prior to submission of the project application as reflected by </w:t>
            </w:r>
            <w:proofErr w:type="spellStart"/>
            <w:r>
              <w:t>CoC</w:t>
            </w:r>
            <w:proofErr w:type="spellEnd"/>
            <w:r>
              <w:t xml:space="preserve"> attendance records.</w:t>
            </w:r>
          </w:p>
        </w:tc>
        <w:tc>
          <w:tcPr>
            <w:tcW w:w="4266" w:type="dxa"/>
            <w:tcBorders>
              <w:top w:val="single" w:sz="12" w:space="0" w:color="000000"/>
              <w:left w:val="single" w:sz="12" w:space="0" w:color="000000"/>
              <w:bottom w:val="single" w:sz="12" w:space="0" w:color="000000"/>
            </w:tcBorders>
          </w:tcPr>
          <w:p w14:paraId="18AA5EDB" w14:textId="77777777" w:rsidR="00E66367" w:rsidRDefault="00E66367" w:rsidP="00E66367">
            <w:pPr>
              <w:widowControl/>
            </w:pPr>
            <w:r>
              <w:rPr>
                <w:b/>
              </w:rPr>
              <w:t>PASS</w:t>
            </w:r>
            <w:r>
              <w:t xml:space="preserve"> – Organization staff attended 75% of meetings of the last four meetings of the full Mo </w:t>
            </w:r>
            <w:proofErr w:type="spellStart"/>
            <w:r>
              <w:t>BoS</w:t>
            </w:r>
            <w:proofErr w:type="spellEnd"/>
            <w:r>
              <w:t xml:space="preserve"> </w:t>
            </w:r>
            <w:proofErr w:type="spellStart"/>
            <w:r>
              <w:t>CoC</w:t>
            </w:r>
            <w:proofErr w:type="spellEnd"/>
            <w:r>
              <w:t xml:space="preserve"> membership.</w:t>
            </w:r>
          </w:p>
          <w:p w14:paraId="5B05A603" w14:textId="77777777" w:rsidR="00E66367" w:rsidRDefault="00E66367" w:rsidP="00E66367">
            <w:pPr>
              <w:widowControl/>
              <w:rPr>
                <w:b/>
              </w:rPr>
            </w:pPr>
            <w:r>
              <w:rPr>
                <w:b/>
              </w:rPr>
              <w:t>FAIL</w:t>
            </w:r>
            <w:r>
              <w:t xml:space="preserve"> – Organization staff did not attend 75% of meetings of the last four meetings of the full Mo </w:t>
            </w:r>
            <w:proofErr w:type="spellStart"/>
            <w:r>
              <w:t>BoS</w:t>
            </w:r>
            <w:proofErr w:type="spellEnd"/>
            <w:r>
              <w:t xml:space="preserve"> </w:t>
            </w:r>
            <w:proofErr w:type="spellStart"/>
            <w:r>
              <w:t>CoC</w:t>
            </w:r>
            <w:proofErr w:type="spellEnd"/>
            <w:r>
              <w:t xml:space="preserve"> membership.</w:t>
            </w:r>
          </w:p>
        </w:tc>
      </w:tr>
      <w:tr w:rsidR="00E66367" w14:paraId="073AF5F1"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68D6C543" w14:textId="77777777" w:rsidR="00E66367" w:rsidRDefault="00E66367" w:rsidP="00E66367">
            <w:pPr>
              <w:widowControl/>
              <w:ind w:left="360"/>
              <w:rPr>
                <w:b/>
              </w:rPr>
            </w:pPr>
            <w:r>
              <w:rPr>
                <w:b/>
              </w:rPr>
              <w:lastRenderedPageBreak/>
              <w:t>Point-in-Time (PIT) Count Participation</w:t>
            </w:r>
          </w:p>
          <w:p w14:paraId="125A9D32" w14:textId="77777777" w:rsidR="00E66367" w:rsidRDefault="00E66367" w:rsidP="00E66367">
            <w:pPr>
              <w:widowControl/>
            </w:pPr>
            <w:r>
              <w:t xml:space="preserve">Material for Review: </w:t>
            </w:r>
          </w:p>
          <w:p w14:paraId="394D4954" w14:textId="77777777" w:rsidR="00E66367" w:rsidRDefault="00E66367" w:rsidP="00E66367">
            <w:pPr>
              <w:widowControl/>
              <w:numPr>
                <w:ilvl w:val="0"/>
                <w:numId w:val="11"/>
              </w:numPr>
            </w:pPr>
            <w:r>
              <w:t xml:space="preserve">Certification of participation in the most recent Mo </w:t>
            </w:r>
            <w:proofErr w:type="spellStart"/>
            <w:r>
              <w:t>BoS</w:t>
            </w:r>
            <w:proofErr w:type="spellEnd"/>
            <w:r>
              <w:t xml:space="preserve"> </w:t>
            </w:r>
            <w:proofErr w:type="spellStart"/>
            <w:r>
              <w:t>CoC</w:t>
            </w:r>
            <w:proofErr w:type="spellEnd"/>
            <w:r>
              <w:t xml:space="preserve"> PIT Count.</w:t>
            </w:r>
          </w:p>
          <w:p w14:paraId="6502DDE6" w14:textId="77777777" w:rsidR="00E66367" w:rsidRDefault="00E66367" w:rsidP="00E66367">
            <w:pPr>
              <w:widowControl/>
              <w:numPr>
                <w:ilvl w:val="0"/>
                <w:numId w:val="11"/>
              </w:numPr>
            </w:pPr>
            <w:r>
              <w:t>Description of PIT Count role.</w:t>
            </w:r>
          </w:p>
          <w:p w14:paraId="3A07BE36" w14:textId="77777777" w:rsidR="00E66367" w:rsidRDefault="00E66367" w:rsidP="00E66367">
            <w:pPr>
              <w:widowControl/>
            </w:pPr>
            <w:r>
              <w:t>Criteria for Rank and Review Committee to consider:</w:t>
            </w:r>
          </w:p>
          <w:p w14:paraId="5618E88B" w14:textId="77777777" w:rsidR="00E66367" w:rsidRDefault="00E66367" w:rsidP="00E66367">
            <w:pPr>
              <w:widowControl/>
              <w:numPr>
                <w:ilvl w:val="0"/>
                <w:numId w:val="11"/>
              </w:numPr>
            </w:pPr>
            <w:r>
              <w:t>Degree of participation in the PIT Count.</w:t>
            </w:r>
          </w:p>
        </w:tc>
        <w:tc>
          <w:tcPr>
            <w:tcW w:w="4266" w:type="dxa"/>
            <w:tcBorders>
              <w:top w:val="single" w:sz="12" w:space="0" w:color="000000"/>
              <w:left w:val="single" w:sz="12" w:space="0" w:color="000000"/>
              <w:bottom w:val="single" w:sz="12" w:space="0" w:color="000000"/>
            </w:tcBorders>
          </w:tcPr>
          <w:p w14:paraId="149E0EEA" w14:textId="77777777" w:rsidR="00E66367" w:rsidRDefault="00E66367" w:rsidP="00E66367">
            <w:pPr>
              <w:widowControl/>
            </w:pPr>
            <w:r>
              <w:rPr>
                <w:b/>
              </w:rPr>
              <w:t xml:space="preserve">6 Points - </w:t>
            </w:r>
            <w:r>
              <w:t>Elected Regional PIT Coordinator</w:t>
            </w:r>
          </w:p>
          <w:p w14:paraId="0EAEE880" w14:textId="77777777" w:rsidR="00E66367" w:rsidRDefault="00E66367" w:rsidP="00E66367">
            <w:pPr>
              <w:widowControl/>
            </w:pPr>
            <w:r>
              <w:rPr>
                <w:b/>
              </w:rPr>
              <w:t>5 Points</w:t>
            </w:r>
            <w:r>
              <w:t xml:space="preserve"> – PIT County lead as recorded by the Regional PIT Coordinator.</w:t>
            </w:r>
          </w:p>
          <w:p w14:paraId="671A2088" w14:textId="77777777" w:rsidR="00E66367" w:rsidRDefault="00E66367" w:rsidP="00E66367">
            <w:pPr>
              <w:widowControl/>
            </w:pPr>
            <w:r>
              <w:rPr>
                <w:b/>
              </w:rPr>
              <w:t>3 Points</w:t>
            </w:r>
            <w:r>
              <w:t xml:space="preserve"> - Organization staff participated in any other way for the PIT count including volunteers.</w:t>
            </w:r>
          </w:p>
          <w:p w14:paraId="705EFDC9" w14:textId="77777777" w:rsidR="00E66367" w:rsidRDefault="00E66367" w:rsidP="00E66367">
            <w:pPr>
              <w:widowControl/>
              <w:rPr>
                <w:b/>
              </w:rPr>
            </w:pPr>
            <w:r>
              <w:rPr>
                <w:b/>
              </w:rPr>
              <w:t>0 Points</w:t>
            </w:r>
            <w:r>
              <w:t xml:space="preserve"> – Organization staff did not participate in the PIT Count.</w:t>
            </w:r>
          </w:p>
        </w:tc>
      </w:tr>
      <w:tr w:rsidR="00E66367" w14:paraId="46E294AF"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7BF9E402" w14:textId="77777777" w:rsidR="00E66367" w:rsidRDefault="00E66367" w:rsidP="00E66367">
            <w:pPr>
              <w:widowControl/>
              <w:ind w:left="360"/>
              <w:rPr>
                <w:b/>
              </w:rPr>
            </w:pPr>
            <w:proofErr w:type="spellStart"/>
            <w:r>
              <w:rPr>
                <w:b/>
              </w:rPr>
              <w:t>CoC</w:t>
            </w:r>
            <w:proofErr w:type="spellEnd"/>
            <w:r>
              <w:rPr>
                <w:b/>
              </w:rPr>
              <w:t xml:space="preserve"> Planning and Operations Activities</w:t>
            </w:r>
          </w:p>
          <w:p w14:paraId="3CAD092D" w14:textId="77777777" w:rsidR="00E66367" w:rsidRDefault="00E66367" w:rsidP="00E66367">
            <w:pPr>
              <w:widowControl/>
            </w:pPr>
            <w:r>
              <w:t xml:space="preserve">Material for Review: </w:t>
            </w:r>
          </w:p>
          <w:p w14:paraId="5545E547" w14:textId="77777777" w:rsidR="00E66367" w:rsidRDefault="00E66367" w:rsidP="00E66367">
            <w:pPr>
              <w:widowControl/>
              <w:numPr>
                <w:ilvl w:val="0"/>
                <w:numId w:val="11"/>
              </w:numPr>
              <w:spacing w:after="0"/>
            </w:pPr>
            <w:r>
              <w:t xml:space="preserve">Certification of participation in one or more Mo </w:t>
            </w:r>
            <w:proofErr w:type="spellStart"/>
            <w:r>
              <w:t>BoS</w:t>
            </w:r>
            <w:proofErr w:type="spellEnd"/>
            <w:r>
              <w:t xml:space="preserve"> </w:t>
            </w:r>
            <w:proofErr w:type="spellStart"/>
            <w:r>
              <w:t>CoC</w:t>
            </w:r>
            <w:proofErr w:type="spellEnd"/>
            <w:r>
              <w:t xml:space="preserve"> board, committee, subcommittee, workgroup, regional meeting, or other entity.</w:t>
            </w:r>
          </w:p>
          <w:p w14:paraId="7579BE24" w14:textId="77777777" w:rsidR="00E66367" w:rsidRDefault="00E66367" w:rsidP="00E66367">
            <w:pPr>
              <w:widowControl/>
              <w:numPr>
                <w:ilvl w:val="0"/>
                <w:numId w:val="11"/>
              </w:numPr>
            </w:pPr>
            <w:r>
              <w:t>Description of role and activities in relevant committee(s), subcommittee(s), workgroup(s), or meetings, including tasks or projects to which organization staff contributed directly.</w:t>
            </w:r>
          </w:p>
          <w:p w14:paraId="5A8053C0" w14:textId="77777777" w:rsidR="00E66367" w:rsidRDefault="00E66367" w:rsidP="00E66367">
            <w:pPr>
              <w:widowControl/>
            </w:pPr>
            <w:r>
              <w:t>Criteria for Rank and Review Committee to consider:</w:t>
            </w:r>
          </w:p>
          <w:p w14:paraId="0819E384" w14:textId="77777777" w:rsidR="00E66367" w:rsidRDefault="00E66367" w:rsidP="00E66367">
            <w:pPr>
              <w:widowControl/>
              <w:numPr>
                <w:ilvl w:val="0"/>
                <w:numId w:val="11"/>
              </w:numPr>
            </w:pPr>
            <w:r>
              <w:t xml:space="preserve">Leadership positions and degree of participation in Mo </w:t>
            </w:r>
            <w:proofErr w:type="spellStart"/>
            <w:r>
              <w:t>BoS</w:t>
            </w:r>
            <w:proofErr w:type="spellEnd"/>
            <w:r>
              <w:t xml:space="preserve"> </w:t>
            </w:r>
            <w:proofErr w:type="spellStart"/>
            <w:r>
              <w:t>CoC</w:t>
            </w:r>
            <w:proofErr w:type="spellEnd"/>
            <w:r>
              <w:t xml:space="preserve"> committees, subcommittees, or workgroups.</w:t>
            </w:r>
          </w:p>
        </w:tc>
        <w:tc>
          <w:tcPr>
            <w:tcW w:w="4266" w:type="dxa"/>
            <w:tcBorders>
              <w:top w:val="single" w:sz="12" w:space="0" w:color="000000"/>
              <w:left w:val="single" w:sz="12" w:space="0" w:color="000000"/>
              <w:bottom w:val="single" w:sz="12" w:space="0" w:color="000000"/>
            </w:tcBorders>
          </w:tcPr>
          <w:p w14:paraId="6439EE9B" w14:textId="77777777" w:rsidR="00E66367" w:rsidRDefault="00E66367" w:rsidP="00E66367">
            <w:pPr>
              <w:widowControl/>
            </w:pPr>
            <w:r>
              <w:rPr>
                <w:b/>
              </w:rPr>
              <w:t>5 Points</w:t>
            </w:r>
            <w:r>
              <w:t xml:space="preserve"> – Organization staff held a leadership role (e.g. chair, co-chair/vice chair, secretary, regional lead) in one or more committee, subcommittee, workgroup, or region.</w:t>
            </w:r>
          </w:p>
          <w:p w14:paraId="1D839E3B" w14:textId="77777777" w:rsidR="00E66367" w:rsidRDefault="00E66367" w:rsidP="00E66367">
            <w:pPr>
              <w:widowControl/>
            </w:pPr>
            <w:r>
              <w:rPr>
                <w:b/>
              </w:rPr>
              <w:t>3 Points</w:t>
            </w:r>
            <w:r>
              <w:t xml:space="preserve"> – Organization staff participated in 75% of meetings of one or more committee, subcommittee, or workgroup.</w:t>
            </w:r>
          </w:p>
          <w:p w14:paraId="5D5A02D1" w14:textId="77777777" w:rsidR="00E66367" w:rsidRDefault="00E66367" w:rsidP="00E66367">
            <w:pPr>
              <w:widowControl/>
            </w:pPr>
            <w:r>
              <w:rPr>
                <w:b/>
              </w:rPr>
              <w:t>0 Points</w:t>
            </w:r>
            <w:r>
              <w:t xml:space="preserve"> – Organization staff did not participate in 75% of meetings for any committees, subcommittee, or workgroups.</w:t>
            </w:r>
          </w:p>
          <w:p w14:paraId="612AED68" w14:textId="77777777" w:rsidR="00E66367" w:rsidRDefault="00E66367" w:rsidP="00E66367">
            <w:pPr>
              <w:widowControl/>
              <w:rPr>
                <w:b/>
              </w:rPr>
            </w:pPr>
            <w:r>
              <w:t xml:space="preserve">Participation in regional meetings as a regular member will not be considered for scoring purposes. Regional meetings often occur for coordinated entry purposes, and coordinated entry participation is a requirement of the </w:t>
            </w:r>
            <w:proofErr w:type="spellStart"/>
            <w:r>
              <w:t>CoC</w:t>
            </w:r>
            <w:proofErr w:type="spellEnd"/>
            <w:r>
              <w:t xml:space="preserve"> Program.</w:t>
            </w:r>
          </w:p>
        </w:tc>
      </w:tr>
    </w:tbl>
    <w:p w14:paraId="7D6ED89C" w14:textId="77777777" w:rsidR="00FC732A" w:rsidRDefault="00FC732A"/>
    <w:p w14:paraId="2078CD1D" w14:textId="77777777" w:rsidR="00FC732A" w:rsidRDefault="000C43D7">
      <w:pPr>
        <w:widowControl/>
        <w:spacing w:after="160" w:line="259" w:lineRule="auto"/>
      </w:pPr>
      <w:r>
        <w:br w:type="page"/>
      </w:r>
    </w:p>
    <w:p w14:paraId="55618F80" w14:textId="77777777" w:rsidR="00FC732A" w:rsidRDefault="00FC732A">
      <w:pPr>
        <w:widowControl/>
        <w:spacing w:after="160" w:line="259" w:lineRule="auto"/>
      </w:pPr>
    </w:p>
    <w:tbl>
      <w:tblPr>
        <w:tblStyle w:val="af"/>
        <w:tblW w:w="10035"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FC732A" w14:paraId="79581BEB" w14:textId="77777777">
        <w:trPr>
          <w:trHeight w:val="420"/>
        </w:trPr>
        <w:tc>
          <w:tcPr>
            <w:tcW w:w="10035" w:type="dxa"/>
            <w:gridSpan w:val="2"/>
            <w:tcBorders>
              <w:top w:val="single" w:sz="12" w:space="0" w:color="000000"/>
              <w:left w:val="single" w:sz="12" w:space="0" w:color="000000"/>
              <w:bottom w:val="single" w:sz="12" w:space="0" w:color="000000"/>
            </w:tcBorders>
            <w:shd w:val="clear" w:color="auto" w:fill="D9D9D9"/>
            <w:vAlign w:val="center"/>
          </w:tcPr>
          <w:p w14:paraId="1ACB03A9" w14:textId="77777777" w:rsidR="00FC732A" w:rsidRDefault="000C43D7">
            <w:pPr>
              <w:widowControl/>
              <w:jc w:val="center"/>
              <w:rPr>
                <w:b/>
              </w:rPr>
            </w:pPr>
            <w:r>
              <w:rPr>
                <w:b/>
              </w:rPr>
              <w:t>Descriptions</w:t>
            </w:r>
          </w:p>
        </w:tc>
      </w:tr>
      <w:tr w:rsidR="00FC732A" w14:paraId="48BEEDB4" w14:textId="77777777">
        <w:trPr>
          <w:trHeight w:val="2451"/>
        </w:trPr>
        <w:tc>
          <w:tcPr>
            <w:tcW w:w="5769" w:type="dxa"/>
            <w:tcBorders>
              <w:top w:val="single" w:sz="12" w:space="0" w:color="000000"/>
              <w:left w:val="single" w:sz="12" w:space="0" w:color="000000"/>
              <w:right w:val="single" w:sz="12" w:space="0" w:color="000000"/>
            </w:tcBorders>
          </w:tcPr>
          <w:p w14:paraId="4434090C" w14:textId="77777777" w:rsidR="00FC732A" w:rsidRDefault="000C43D7">
            <w:pPr>
              <w:widowControl/>
              <w:ind w:left="360"/>
              <w:rPr>
                <w:b/>
              </w:rPr>
            </w:pPr>
            <w:r>
              <w:rPr>
                <w:b/>
              </w:rPr>
              <w:t>Experience of Applicant</w:t>
            </w:r>
          </w:p>
          <w:p w14:paraId="1B4BE2CF" w14:textId="77777777" w:rsidR="00FC732A" w:rsidRDefault="000C43D7">
            <w:pPr>
              <w:widowControl/>
              <w:spacing w:after="0"/>
            </w:pPr>
            <w:r>
              <w:t>Describe the organization’s experience:</w:t>
            </w:r>
          </w:p>
          <w:p w14:paraId="4948E3AF" w14:textId="77777777" w:rsidR="00FC732A" w:rsidRDefault="000C43D7">
            <w:pPr>
              <w:widowControl/>
              <w:numPr>
                <w:ilvl w:val="0"/>
                <w:numId w:val="6"/>
              </w:numPr>
              <w:spacing w:after="0"/>
            </w:pPr>
            <w:bookmarkStart w:id="1" w:name="_heading=h.gjdgxs" w:colFirst="0" w:colLast="0"/>
            <w:bookmarkEnd w:id="1"/>
            <w:r>
              <w:t xml:space="preserve">working with and addressing the target population’s housing and supportive </w:t>
            </w:r>
            <w:proofErr w:type="spellStart"/>
            <w:r>
              <w:t>services</w:t>
            </w:r>
            <w:proofErr w:type="spellEnd"/>
            <w:r>
              <w:t xml:space="preserve"> needs;</w:t>
            </w:r>
          </w:p>
          <w:p w14:paraId="0C538B2A" w14:textId="77777777" w:rsidR="00FC732A" w:rsidRDefault="000C43D7">
            <w:pPr>
              <w:widowControl/>
              <w:numPr>
                <w:ilvl w:val="0"/>
                <w:numId w:val="6"/>
              </w:numPr>
              <w:spacing w:after="0"/>
            </w:pPr>
            <w:r>
              <w:t>developing and implementing relevant program systems and services;</w:t>
            </w:r>
          </w:p>
          <w:p w14:paraId="7C0E94E2" w14:textId="77777777" w:rsidR="00FC732A" w:rsidRDefault="000C43D7">
            <w:pPr>
              <w:widowControl/>
              <w:numPr>
                <w:ilvl w:val="0"/>
                <w:numId w:val="6"/>
              </w:numPr>
              <w:spacing w:after="0"/>
            </w:pPr>
            <w:r>
              <w:t>identifying and securing matching funds;</w:t>
            </w:r>
          </w:p>
          <w:p w14:paraId="56729F02" w14:textId="77777777" w:rsidR="00FC732A" w:rsidRDefault="000C43D7">
            <w:pPr>
              <w:widowControl/>
              <w:numPr>
                <w:ilvl w:val="0"/>
                <w:numId w:val="6"/>
              </w:numPr>
              <w:spacing w:after="0"/>
            </w:pPr>
            <w:r>
              <w:t>managing basic organization operations including financial accounting systems;</w:t>
            </w:r>
          </w:p>
          <w:p w14:paraId="064AE1C7" w14:textId="77777777" w:rsidR="00FC732A" w:rsidRDefault="000C43D7">
            <w:pPr>
              <w:widowControl/>
              <w:numPr>
                <w:ilvl w:val="0"/>
                <w:numId w:val="6"/>
              </w:numPr>
              <w:spacing w:after="0"/>
            </w:pPr>
            <w:r>
              <w:t>leveraging federal, state, local, and private sector funds.</w:t>
            </w:r>
          </w:p>
        </w:tc>
        <w:tc>
          <w:tcPr>
            <w:tcW w:w="4266" w:type="dxa"/>
            <w:tcBorders>
              <w:top w:val="single" w:sz="12" w:space="0" w:color="000000"/>
              <w:left w:val="single" w:sz="12" w:space="0" w:color="000000"/>
              <w:bottom w:val="single" w:sz="12" w:space="0" w:color="000000"/>
            </w:tcBorders>
          </w:tcPr>
          <w:p w14:paraId="01C43ECD" w14:textId="77777777" w:rsidR="00FC732A" w:rsidRDefault="000C43D7">
            <w:pPr>
              <w:widowControl/>
              <w:rPr>
                <w:b/>
              </w:rPr>
            </w:pPr>
            <w:r>
              <w:rPr>
                <w:b/>
              </w:rPr>
              <w:t xml:space="preserve">10 Points </w:t>
            </w:r>
            <w:r>
              <w:t>– Organization has experience with all items.</w:t>
            </w:r>
          </w:p>
          <w:p w14:paraId="60A9F817" w14:textId="77777777" w:rsidR="00FC732A" w:rsidRDefault="000C43D7">
            <w:pPr>
              <w:widowControl/>
            </w:pPr>
            <w:r>
              <w:rPr>
                <w:b/>
              </w:rPr>
              <w:t xml:space="preserve">5 Points </w:t>
            </w:r>
            <w:r>
              <w:t>– Organization has experience with some but not all required items.</w:t>
            </w:r>
          </w:p>
          <w:p w14:paraId="739F7E58" w14:textId="77777777" w:rsidR="00FC732A" w:rsidRDefault="000C43D7">
            <w:pPr>
              <w:widowControl/>
              <w:rPr>
                <w:b/>
              </w:rPr>
            </w:pPr>
            <w:r>
              <w:rPr>
                <w:b/>
              </w:rPr>
              <w:t>0 Points</w:t>
            </w:r>
            <w:r>
              <w:t xml:space="preserve"> – Organization does not have experience with any required items.</w:t>
            </w:r>
          </w:p>
        </w:tc>
      </w:tr>
      <w:tr w:rsidR="00FC732A" w14:paraId="766B823C" w14:textId="77777777">
        <w:trPr>
          <w:trHeight w:val="1935"/>
        </w:trPr>
        <w:tc>
          <w:tcPr>
            <w:tcW w:w="5769" w:type="dxa"/>
            <w:tcBorders>
              <w:top w:val="single" w:sz="12" w:space="0" w:color="000000"/>
              <w:left w:val="single" w:sz="12" w:space="0" w:color="000000"/>
              <w:bottom w:val="single" w:sz="12" w:space="0" w:color="000000"/>
              <w:right w:val="single" w:sz="12" w:space="0" w:color="000000"/>
            </w:tcBorders>
          </w:tcPr>
          <w:p w14:paraId="5FB1F66B" w14:textId="77777777" w:rsidR="00FC732A" w:rsidRDefault="000C43D7">
            <w:pPr>
              <w:widowControl/>
              <w:ind w:left="360"/>
              <w:rPr>
                <w:b/>
              </w:rPr>
            </w:pPr>
            <w:r>
              <w:rPr>
                <w:b/>
              </w:rPr>
              <w:t>Outreach Efforts</w:t>
            </w:r>
          </w:p>
          <w:p w14:paraId="49475384" w14:textId="77777777" w:rsidR="00FC732A" w:rsidRDefault="000C43D7">
            <w:pPr>
              <w:widowControl/>
            </w:pPr>
            <w:r>
              <w:t xml:space="preserve">Criteria for meeting expectations: </w:t>
            </w:r>
          </w:p>
          <w:p w14:paraId="505BD754" w14:textId="77777777" w:rsidR="00FC732A" w:rsidRDefault="000C43D7">
            <w:pPr>
              <w:widowControl/>
              <w:numPr>
                <w:ilvl w:val="0"/>
                <w:numId w:val="7"/>
              </w:numPr>
            </w:pPr>
            <w:r>
              <w:t xml:space="preserve">Answers all parts of the question </w:t>
            </w:r>
          </w:p>
          <w:p w14:paraId="6E608C54" w14:textId="77777777" w:rsidR="00FC732A" w:rsidRDefault="000C43D7">
            <w:pPr>
              <w:widowControl/>
              <w:numPr>
                <w:ilvl w:val="0"/>
                <w:numId w:val="7"/>
              </w:numPr>
            </w:pPr>
            <w:r>
              <w:t xml:space="preserve">Frequency of street outreach </w:t>
            </w:r>
          </w:p>
          <w:p w14:paraId="08F4520E" w14:textId="77777777" w:rsidR="00FC732A" w:rsidRDefault="000C43D7">
            <w:pPr>
              <w:widowControl/>
              <w:numPr>
                <w:ilvl w:val="0"/>
                <w:numId w:val="7"/>
              </w:numPr>
            </w:pPr>
            <w:r>
              <w:t>Methods of engagements of persons experiencing homelessness</w:t>
            </w:r>
          </w:p>
        </w:tc>
        <w:tc>
          <w:tcPr>
            <w:tcW w:w="4266" w:type="dxa"/>
            <w:tcBorders>
              <w:left w:val="single" w:sz="12" w:space="0" w:color="000000"/>
              <w:bottom w:val="single" w:sz="12" w:space="0" w:color="000000"/>
            </w:tcBorders>
          </w:tcPr>
          <w:p w14:paraId="1FFC86FB" w14:textId="77777777" w:rsidR="00FC732A" w:rsidRDefault="000C43D7">
            <w:pPr>
              <w:widowControl/>
            </w:pPr>
            <w:r>
              <w:rPr>
                <w:b/>
              </w:rPr>
              <w:t>3 Points</w:t>
            </w:r>
            <w:r>
              <w:t xml:space="preserve"> – Description completely addresses all required items.</w:t>
            </w:r>
          </w:p>
          <w:p w14:paraId="35D2FEE3" w14:textId="77777777" w:rsidR="00FC732A" w:rsidRDefault="000C43D7">
            <w:pPr>
              <w:widowControl/>
            </w:pPr>
            <w:r>
              <w:rPr>
                <w:b/>
              </w:rPr>
              <w:t>1 Points</w:t>
            </w:r>
            <w:r>
              <w:t xml:space="preserve"> – Description addresses some of all required items.</w:t>
            </w:r>
          </w:p>
          <w:p w14:paraId="7A890AAD" w14:textId="77777777" w:rsidR="00FC732A" w:rsidRDefault="000C43D7">
            <w:pPr>
              <w:widowControl/>
              <w:rPr>
                <w:b/>
              </w:rPr>
            </w:pPr>
            <w:r>
              <w:rPr>
                <w:b/>
              </w:rPr>
              <w:t>0 Points</w:t>
            </w:r>
            <w:r>
              <w:t xml:space="preserve"> – Description does not address any required items</w:t>
            </w:r>
          </w:p>
        </w:tc>
      </w:tr>
      <w:tr w:rsidR="00FC732A" w14:paraId="0FC0D52C" w14:textId="77777777">
        <w:trPr>
          <w:trHeight w:val="1605"/>
        </w:trPr>
        <w:tc>
          <w:tcPr>
            <w:tcW w:w="5769" w:type="dxa"/>
            <w:tcBorders>
              <w:top w:val="single" w:sz="12" w:space="0" w:color="000000"/>
              <w:left w:val="single" w:sz="12" w:space="0" w:color="000000"/>
              <w:bottom w:val="single" w:sz="12" w:space="0" w:color="000000"/>
              <w:right w:val="single" w:sz="12" w:space="0" w:color="000000"/>
            </w:tcBorders>
          </w:tcPr>
          <w:p w14:paraId="15702D83" w14:textId="77777777" w:rsidR="00FC732A" w:rsidRDefault="000C43D7">
            <w:pPr>
              <w:widowControl/>
              <w:ind w:left="360"/>
              <w:rPr>
                <w:b/>
              </w:rPr>
            </w:pPr>
            <w:r>
              <w:rPr>
                <w:b/>
              </w:rPr>
              <w:t>Equity</w:t>
            </w:r>
          </w:p>
          <w:p w14:paraId="0B8EBBDB" w14:textId="77777777" w:rsidR="00FC732A" w:rsidRDefault="000C43D7">
            <w:pPr>
              <w:widowControl/>
            </w:pPr>
            <w:r>
              <w:t xml:space="preserve">Criteria for meeting expectations: </w:t>
            </w:r>
          </w:p>
          <w:p w14:paraId="7DC97C0C" w14:textId="77777777" w:rsidR="00FC732A" w:rsidRDefault="000C43D7">
            <w:pPr>
              <w:widowControl/>
              <w:numPr>
                <w:ilvl w:val="0"/>
                <w:numId w:val="7"/>
              </w:numPr>
            </w:pPr>
            <w:r>
              <w:t xml:space="preserve">Answers all parts of the question </w:t>
            </w:r>
          </w:p>
          <w:p w14:paraId="35A8E11B" w14:textId="77777777" w:rsidR="00FC732A" w:rsidRDefault="000C43D7">
            <w:pPr>
              <w:widowControl/>
              <w:numPr>
                <w:ilvl w:val="0"/>
                <w:numId w:val="7"/>
              </w:numPr>
            </w:pPr>
            <w:r>
              <w:t xml:space="preserve">Identification of disparities </w:t>
            </w:r>
          </w:p>
          <w:p w14:paraId="2AD08F51" w14:textId="77777777" w:rsidR="00FC732A" w:rsidRDefault="000C43D7">
            <w:pPr>
              <w:widowControl/>
              <w:numPr>
                <w:ilvl w:val="0"/>
                <w:numId w:val="7"/>
              </w:numPr>
            </w:pPr>
            <w:r>
              <w:t>Methods of improving racial equity</w:t>
            </w:r>
          </w:p>
        </w:tc>
        <w:tc>
          <w:tcPr>
            <w:tcW w:w="4266" w:type="dxa"/>
            <w:tcBorders>
              <w:left w:val="single" w:sz="12" w:space="0" w:color="000000"/>
              <w:bottom w:val="single" w:sz="12" w:space="0" w:color="000000"/>
            </w:tcBorders>
          </w:tcPr>
          <w:p w14:paraId="1E16ED58" w14:textId="77777777" w:rsidR="00FC732A" w:rsidRDefault="000C43D7">
            <w:pPr>
              <w:widowControl/>
            </w:pPr>
            <w:r>
              <w:rPr>
                <w:b/>
              </w:rPr>
              <w:t>3 Points</w:t>
            </w:r>
            <w:r>
              <w:t xml:space="preserve"> – Description completely addresses all required items.</w:t>
            </w:r>
          </w:p>
          <w:p w14:paraId="709C176B" w14:textId="77777777" w:rsidR="00FC732A" w:rsidRDefault="000C43D7">
            <w:pPr>
              <w:widowControl/>
            </w:pPr>
            <w:r>
              <w:rPr>
                <w:b/>
              </w:rPr>
              <w:t>1 Points</w:t>
            </w:r>
            <w:r>
              <w:t xml:space="preserve"> – Description addresses some of all required items.</w:t>
            </w:r>
          </w:p>
          <w:p w14:paraId="2F3B4488" w14:textId="77777777" w:rsidR="00FC732A" w:rsidRDefault="000C43D7">
            <w:pPr>
              <w:widowControl/>
              <w:rPr>
                <w:b/>
              </w:rPr>
            </w:pPr>
            <w:r>
              <w:rPr>
                <w:b/>
              </w:rPr>
              <w:t>0 Points</w:t>
            </w:r>
            <w:r>
              <w:t xml:space="preserve"> – Description does not address any required items</w:t>
            </w:r>
          </w:p>
        </w:tc>
      </w:tr>
    </w:tbl>
    <w:p w14:paraId="73BEC290" w14:textId="77777777" w:rsidR="00FC732A" w:rsidRDefault="00FC732A"/>
    <w:p w14:paraId="783AF663" w14:textId="77777777" w:rsidR="00FC732A" w:rsidRDefault="000C43D7">
      <w:pPr>
        <w:widowControl/>
        <w:spacing w:after="160" w:line="259" w:lineRule="auto"/>
      </w:pPr>
      <w:r>
        <w:br w:type="page"/>
      </w:r>
    </w:p>
    <w:p w14:paraId="090B1959" w14:textId="77777777" w:rsidR="00FC732A" w:rsidRDefault="00FC732A">
      <w:pPr>
        <w:widowControl/>
        <w:spacing w:after="160" w:line="259" w:lineRule="auto"/>
      </w:pPr>
    </w:p>
    <w:tbl>
      <w:tblPr>
        <w:tblStyle w:val="af0"/>
        <w:tblW w:w="10035"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FC732A" w14:paraId="41C40CA6" w14:textId="77777777">
        <w:trPr>
          <w:trHeight w:val="315"/>
          <w:tblHeader/>
        </w:trPr>
        <w:tc>
          <w:tcPr>
            <w:tcW w:w="10035" w:type="dxa"/>
            <w:gridSpan w:val="2"/>
            <w:tcBorders>
              <w:top w:val="single" w:sz="12" w:space="0" w:color="000000"/>
              <w:left w:val="single" w:sz="12" w:space="0" w:color="000000"/>
              <w:bottom w:val="single" w:sz="12" w:space="0" w:color="000000"/>
            </w:tcBorders>
            <w:shd w:val="clear" w:color="auto" w:fill="D9D9D9"/>
            <w:vAlign w:val="center"/>
          </w:tcPr>
          <w:p w14:paraId="09D815AC" w14:textId="77777777" w:rsidR="00FC732A" w:rsidRDefault="000C43D7">
            <w:pPr>
              <w:widowControl/>
              <w:jc w:val="center"/>
              <w:rPr>
                <w:b/>
              </w:rPr>
            </w:pPr>
            <w:r>
              <w:rPr>
                <w:b/>
              </w:rPr>
              <w:t xml:space="preserve">Attachments </w:t>
            </w:r>
          </w:p>
        </w:tc>
      </w:tr>
      <w:tr w:rsidR="00FC732A" w14:paraId="23A64946" w14:textId="77777777">
        <w:trPr>
          <w:trHeight w:val="2250"/>
        </w:trPr>
        <w:tc>
          <w:tcPr>
            <w:tcW w:w="5769" w:type="dxa"/>
            <w:tcBorders>
              <w:top w:val="single" w:sz="12" w:space="0" w:color="000000"/>
              <w:left w:val="single" w:sz="12" w:space="0" w:color="000000"/>
              <w:bottom w:val="single" w:sz="12" w:space="0" w:color="000000"/>
              <w:right w:val="single" w:sz="12" w:space="0" w:color="000000"/>
            </w:tcBorders>
          </w:tcPr>
          <w:p w14:paraId="192619BE" w14:textId="77777777" w:rsidR="00E66367" w:rsidRDefault="00E66367" w:rsidP="00E66367">
            <w:pPr>
              <w:widowControl/>
              <w:ind w:left="360"/>
              <w:rPr>
                <w:b/>
              </w:rPr>
            </w:pPr>
            <w:r>
              <w:rPr>
                <w:b/>
              </w:rPr>
              <w:t>ESNAPS PDF Export</w:t>
            </w:r>
          </w:p>
          <w:p w14:paraId="65B654E7" w14:textId="77777777" w:rsidR="00E66367" w:rsidRDefault="00E66367" w:rsidP="00E66367">
            <w:pPr>
              <w:widowControl/>
            </w:pPr>
            <w:r>
              <w:t>Material for Review:</w:t>
            </w:r>
          </w:p>
          <w:p w14:paraId="1EE41BAE" w14:textId="77777777" w:rsidR="00E66367" w:rsidRDefault="00E66367" w:rsidP="00E66367">
            <w:pPr>
              <w:widowControl/>
              <w:numPr>
                <w:ilvl w:val="0"/>
                <w:numId w:val="8"/>
              </w:numPr>
              <w:spacing w:after="0"/>
            </w:pPr>
            <w:r>
              <w:t>Completed ESNAPS pdf export</w:t>
            </w:r>
          </w:p>
          <w:p w14:paraId="30069C0F" w14:textId="77777777" w:rsidR="00FC732A" w:rsidRDefault="00E66367" w:rsidP="00E66367">
            <w:pPr>
              <w:widowControl/>
              <w:numPr>
                <w:ilvl w:val="0"/>
                <w:numId w:val="8"/>
              </w:numPr>
            </w:pPr>
            <w:r>
              <w:t>If ESNAPS is not functional the agency must submit documentation that contains the project description, complete budget with details, and households and populations served by the project.</w:t>
            </w:r>
          </w:p>
        </w:tc>
        <w:tc>
          <w:tcPr>
            <w:tcW w:w="4266" w:type="dxa"/>
            <w:tcBorders>
              <w:top w:val="single" w:sz="12" w:space="0" w:color="000000"/>
              <w:left w:val="single" w:sz="12" w:space="0" w:color="000000"/>
              <w:bottom w:val="single" w:sz="12" w:space="0" w:color="000000"/>
            </w:tcBorders>
          </w:tcPr>
          <w:p w14:paraId="089DA79F" w14:textId="77777777" w:rsidR="00FC732A" w:rsidRDefault="000C43D7">
            <w:pPr>
              <w:widowControl/>
              <w:rPr>
                <w:b/>
              </w:rPr>
            </w:pPr>
            <w:r>
              <w:rPr>
                <w:b/>
              </w:rPr>
              <w:t>Pass/Fail</w:t>
            </w:r>
          </w:p>
          <w:p w14:paraId="23342CC5" w14:textId="77777777" w:rsidR="00FC732A" w:rsidRDefault="000C43D7">
            <w:pPr>
              <w:widowControl/>
              <w:rPr>
                <w:b/>
              </w:rPr>
            </w:pPr>
            <w:r>
              <w:t>Did the agency submit a complete ESNAPS PDF export for review, or submit relevant documents as requested in the event that ESNAPS is not operating correctly for project entry.</w:t>
            </w:r>
          </w:p>
        </w:tc>
      </w:tr>
      <w:tr w:rsidR="00FC732A" w14:paraId="01CD85F4"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3D55D5C0" w14:textId="77777777" w:rsidR="00E66367" w:rsidRDefault="00E66367" w:rsidP="00E66367">
            <w:pPr>
              <w:widowControl/>
              <w:ind w:left="360"/>
              <w:rPr>
                <w:b/>
              </w:rPr>
            </w:pPr>
            <w:r>
              <w:rPr>
                <w:b/>
              </w:rPr>
              <w:t>HUD Monitoring Visit</w:t>
            </w:r>
          </w:p>
          <w:p w14:paraId="20F5FFFE" w14:textId="77777777" w:rsidR="00E66367" w:rsidRDefault="00E66367" w:rsidP="00E66367">
            <w:pPr>
              <w:widowControl/>
            </w:pPr>
            <w:r>
              <w:t xml:space="preserve">This section refers to the </w:t>
            </w:r>
            <w:proofErr w:type="spellStart"/>
            <w:r>
              <w:t>CoC</w:t>
            </w:r>
            <w:proofErr w:type="spellEnd"/>
            <w:r>
              <w:t xml:space="preserve"> project you're applying for only.</w:t>
            </w:r>
          </w:p>
          <w:p w14:paraId="186A7391" w14:textId="77777777" w:rsidR="00E66367" w:rsidRDefault="00E66367" w:rsidP="00E66367">
            <w:pPr>
              <w:widowControl/>
            </w:pPr>
            <w:r>
              <w:t>Material for Review:</w:t>
            </w:r>
          </w:p>
          <w:p w14:paraId="46E02F4F" w14:textId="77777777" w:rsidR="00E66367" w:rsidRDefault="00E66367" w:rsidP="00E66367">
            <w:pPr>
              <w:widowControl/>
              <w:numPr>
                <w:ilvl w:val="0"/>
                <w:numId w:val="20"/>
              </w:numPr>
              <w:spacing w:after="0"/>
              <w:rPr>
                <w:b/>
              </w:rPr>
            </w:pPr>
            <w:r>
              <w:t>Certification that a HUD monitoring visit has not occurred within the previous two years; OR</w:t>
            </w:r>
          </w:p>
          <w:p w14:paraId="2183B4EE" w14:textId="77777777" w:rsidR="00E66367" w:rsidRDefault="00E66367" w:rsidP="00E66367">
            <w:pPr>
              <w:widowControl/>
              <w:numPr>
                <w:ilvl w:val="0"/>
                <w:numId w:val="20"/>
              </w:numPr>
              <w:spacing w:after="0"/>
              <w:rPr>
                <w:b/>
              </w:rPr>
            </w:pPr>
            <w:r>
              <w:t>Certification that HUD monitoring occurred within the previous two years and the monitoring included no findings that resulted in sanctions or required corrective action; OR</w:t>
            </w:r>
          </w:p>
          <w:p w14:paraId="54C0D006" w14:textId="77777777" w:rsidR="00E66367" w:rsidRDefault="00E66367" w:rsidP="00E66367">
            <w:pPr>
              <w:widowControl/>
              <w:numPr>
                <w:ilvl w:val="0"/>
                <w:numId w:val="20"/>
              </w:numPr>
              <w:rPr>
                <w:b/>
              </w:rPr>
            </w:pPr>
            <w:r>
              <w:t>Description of the HUD monitoring findings that resulted in sanctions or required corrective action AND documentation indicating resolution of findings.</w:t>
            </w:r>
          </w:p>
          <w:p w14:paraId="03F94D8D" w14:textId="77777777" w:rsidR="00E66367" w:rsidRDefault="00E66367" w:rsidP="00E66367">
            <w:pPr>
              <w:widowControl/>
            </w:pPr>
            <w:r>
              <w:t>Criteria for Rank and Review Committee to consider:</w:t>
            </w:r>
          </w:p>
          <w:p w14:paraId="0E20C5C2" w14:textId="77777777" w:rsidR="00E66367" w:rsidRDefault="00E66367" w:rsidP="00E66367">
            <w:pPr>
              <w:widowControl/>
              <w:numPr>
                <w:ilvl w:val="0"/>
                <w:numId w:val="26"/>
              </w:numPr>
              <w:spacing w:after="0"/>
            </w:pPr>
            <w:r>
              <w:t>No monitoring or findings</w:t>
            </w:r>
          </w:p>
          <w:p w14:paraId="1A4F6B69" w14:textId="77777777" w:rsidR="00E66367" w:rsidRDefault="00E66367" w:rsidP="00E66367">
            <w:pPr>
              <w:widowControl/>
              <w:numPr>
                <w:ilvl w:val="0"/>
                <w:numId w:val="26"/>
              </w:numPr>
              <w:spacing w:after="0"/>
            </w:pPr>
            <w:r>
              <w:t>Findings that were resolved.</w:t>
            </w:r>
          </w:p>
          <w:p w14:paraId="73D85D01" w14:textId="77777777" w:rsidR="00E66367" w:rsidRDefault="00E66367" w:rsidP="00E66367">
            <w:pPr>
              <w:widowControl/>
              <w:numPr>
                <w:ilvl w:val="0"/>
                <w:numId w:val="26"/>
              </w:numPr>
              <w:spacing w:after="0"/>
            </w:pPr>
            <w:r>
              <w:t>Findings that were not resolved within timeframe established by the HUD monitoring letter.</w:t>
            </w:r>
          </w:p>
          <w:p w14:paraId="4E74E29A" w14:textId="77777777" w:rsidR="00E66367" w:rsidRDefault="00E66367" w:rsidP="00E66367">
            <w:pPr>
              <w:widowControl/>
              <w:numPr>
                <w:ilvl w:val="0"/>
                <w:numId w:val="26"/>
              </w:numPr>
              <w:spacing w:after="0"/>
            </w:pPr>
            <w:r>
              <w:t>Organization does not provide documentation of resolution through official HUD letter or other notice.</w:t>
            </w:r>
          </w:p>
          <w:p w14:paraId="752615DE" w14:textId="77777777" w:rsidR="00FC732A" w:rsidRDefault="00E66367" w:rsidP="00E66367">
            <w:pPr>
              <w:widowControl/>
              <w:numPr>
                <w:ilvl w:val="0"/>
                <w:numId w:val="1"/>
              </w:numPr>
              <w:spacing w:after="0"/>
            </w:pPr>
            <w:r>
              <w:t>Project did not provide complete attachments.</w:t>
            </w:r>
          </w:p>
        </w:tc>
        <w:tc>
          <w:tcPr>
            <w:tcW w:w="4266" w:type="dxa"/>
            <w:tcBorders>
              <w:top w:val="single" w:sz="12" w:space="0" w:color="000000"/>
              <w:left w:val="single" w:sz="12" w:space="0" w:color="000000"/>
              <w:bottom w:val="single" w:sz="12" w:space="0" w:color="000000"/>
            </w:tcBorders>
          </w:tcPr>
          <w:p w14:paraId="5121E361" w14:textId="77777777" w:rsidR="00E66367" w:rsidRDefault="00E66367" w:rsidP="00E66367">
            <w:pPr>
              <w:widowControl/>
            </w:pPr>
            <w:r>
              <w:rPr>
                <w:b/>
              </w:rPr>
              <w:t>PASS</w:t>
            </w:r>
            <w:r>
              <w:t xml:space="preserve"> – Project did not receive a monitoring visit in the prior two years for this </w:t>
            </w:r>
            <w:proofErr w:type="spellStart"/>
            <w:r>
              <w:t>CoC</w:t>
            </w:r>
            <w:proofErr w:type="spellEnd"/>
            <w:r>
              <w:t xml:space="preserve"> project or received a monitoring visit in the prior two years that did not result in any findings or the findings were resolved in compliance with HUD requirements for this </w:t>
            </w:r>
            <w:proofErr w:type="spellStart"/>
            <w:r>
              <w:t>CoC</w:t>
            </w:r>
            <w:proofErr w:type="spellEnd"/>
            <w:r>
              <w:t xml:space="preserve"> project.</w:t>
            </w:r>
          </w:p>
          <w:p w14:paraId="1C1CD24A" w14:textId="77777777" w:rsidR="00E66367" w:rsidRDefault="00E66367" w:rsidP="00E66367">
            <w:pPr>
              <w:widowControl/>
            </w:pPr>
            <w:r>
              <w:rPr>
                <w:b/>
              </w:rPr>
              <w:t>PASS WITH FINDINGS</w:t>
            </w:r>
            <w:r>
              <w:t xml:space="preserve"> – This </w:t>
            </w:r>
            <w:proofErr w:type="spellStart"/>
            <w:r>
              <w:t>CoC</w:t>
            </w:r>
            <w:proofErr w:type="spellEnd"/>
            <w:r>
              <w:t xml:space="preserve"> Project received findings through a HUD monitoring visit in the prior two years and organization states findings were resolved but provides no documentation of resolution from HUD.</w:t>
            </w:r>
          </w:p>
          <w:p w14:paraId="18BC1064" w14:textId="77777777" w:rsidR="00FC732A" w:rsidRDefault="00E66367" w:rsidP="00E66367">
            <w:pPr>
              <w:widowControl/>
            </w:pPr>
            <w:r>
              <w:rPr>
                <w:b/>
              </w:rPr>
              <w:t>FAIL</w:t>
            </w:r>
            <w:r>
              <w:t xml:space="preserve"> – Project received findings for this </w:t>
            </w:r>
            <w:proofErr w:type="spellStart"/>
            <w:r>
              <w:t>CoC</w:t>
            </w:r>
            <w:proofErr w:type="spellEnd"/>
            <w:r>
              <w:t xml:space="preserve"> project through a HUD monitoring visit in the prior two years but provides no documentation of resolution.</w:t>
            </w:r>
          </w:p>
        </w:tc>
      </w:tr>
      <w:tr w:rsidR="00E66367" w14:paraId="4F86B6AB"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449888E7" w14:textId="77777777" w:rsidR="00E66367" w:rsidRDefault="00E66367" w:rsidP="00E66367">
            <w:pPr>
              <w:widowControl/>
              <w:ind w:left="360"/>
              <w:rPr>
                <w:b/>
              </w:rPr>
            </w:pPr>
            <w:r>
              <w:rPr>
                <w:b/>
              </w:rPr>
              <w:t>Financial Audit</w:t>
            </w:r>
          </w:p>
          <w:p w14:paraId="2AC8E6A8" w14:textId="77777777" w:rsidR="00E66367" w:rsidRDefault="00E66367" w:rsidP="00E66367">
            <w:pPr>
              <w:widowControl/>
            </w:pPr>
            <w:r>
              <w:t xml:space="preserve">Material for Review: </w:t>
            </w:r>
          </w:p>
          <w:p w14:paraId="78457240" w14:textId="77777777" w:rsidR="00E66367" w:rsidRDefault="00E66367" w:rsidP="00E66367">
            <w:pPr>
              <w:widowControl/>
              <w:numPr>
                <w:ilvl w:val="0"/>
                <w:numId w:val="28"/>
              </w:numPr>
              <w:spacing w:after="0"/>
            </w:pPr>
            <w:r>
              <w:t>Certification that an independent financial audit has occurred within the past two years OR certification that no financial audit occurred during the past two years.</w:t>
            </w:r>
          </w:p>
          <w:p w14:paraId="1B3CFC6F" w14:textId="77777777" w:rsidR="00E66367" w:rsidRDefault="00E66367" w:rsidP="00E66367">
            <w:pPr>
              <w:widowControl/>
              <w:numPr>
                <w:ilvl w:val="0"/>
                <w:numId w:val="28"/>
              </w:numPr>
              <w:spacing w:after="0"/>
            </w:pPr>
            <w:r>
              <w:t>When an audit has occurred, certification that the independent financial audit issued an unqualified or "clean" opinion in which the organization's financial statements and practices were prepared and conducted using Generally Accepted Accounting Principles.</w:t>
            </w:r>
          </w:p>
          <w:p w14:paraId="0DACF97B" w14:textId="77777777" w:rsidR="00E66367" w:rsidRDefault="00E66367" w:rsidP="00E66367">
            <w:pPr>
              <w:widowControl/>
              <w:numPr>
                <w:ilvl w:val="0"/>
                <w:numId w:val="28"/>
              </w:numPr>
            </w:pPr>
            <w:r>
              <w:lastRenderedPageBreak/>
              <w:t>A description of the audit’s findings in instances when an unqualified opinion was not issued, including the auditor’s report.</w:t>
            </w:r>
          </w:p>
          <w:p w14:paraId="3FEB9E47" w14:textId="77777777" w:rsidR="00E66367" w:rsidRDefault="00E66367" w:rsidP="00E66367">
            <w:pPr>
              <w:widowControl/>
            </w:pPr>
            <w:r>
              <w:t>Criteria for Rank and Review Committee to consider:</w:t>
            </w:r>
          </w:p>
          <w:p w14:paraId="4D23E548" w14:textId="77777777" w:rsidR="00E66367" w:rsidRDefault="00E66367" w:rsidP="00E66367">
            <w:pPr>
              <w:widowControl/>
              <w:numPr>
                <w:ilvl w:val="0"/>
                <w:numId w:val="28"/>
              </w:numPr>
              <w:spacing w:after="0"/>
            </w:pPr>
            <w:r>
              <w:t>Opinion of the independent auditor.</w:t>
            </w:r>
          </w:p>
          <w:p w14:paraId="751FCCAD" w14:textId="77777777" w:rsidR="00E66367" w:rsidRDefault="00E66367" w:rsidP="00E66367">
            <w:pPr>
              <w:widowControl/>
              <w:numPr>
                <w:ilvl w:val="0"/>
                <w:numId w:val="28"/>
              </w:numPr>
              <w:spacing w:after="0"/>
            </w:pPr>
            <w:r>
              <w:t>Content of the independent auditor’s report.</w:t>
            </w:r>
          </w:p>
          <w:p w14:paraId="5FFBFAAA" w14:textId="77777777" w:rsidR="00E66367" w:rsidRDefault="00E66367" w:rsidP="00E66367">
            <w:pPr>
              <w:widowControl/>
              <w:numPr>
                <w:ilvl w:val="0"/>
                <w:numId w:val="3"/>
              </w:numPr>
              <w:spacing w:after="0"/>
            </w:pPr>
            <w:r>
              <w:t>Audit findings for which a response is overdue or unsatisfactory.</w:t>
            </w:r>
          </w:p>
        </w:tc>
        <w:tc>
          <w:tcPr>
            <w:tcW w:w="4266" w:type="dxa"/>
            <w:tcBorders>
              <w:left w:val="single" w:sz="12" w:space="0" w:color="000000"/>
              <w:bottom w:val="single" w:sz="12" w:space="0" w:color="000000"/>
            </w:tcBorders>
          </w:tcPr>
          <w:p w14:paraId="60CC224C" w14:textId="77777777" w:rsidR="00E66367" w:rsidRDefault="00E66367" w:rsidP="00E66367">
            <w:pPr>
              <w:widowControl/>
            </w:pPr>
            <w:r>
              <w:rPr>
                <w:b/>
              </w:rPr>
              <w:lastRenderedPageBreak/>
              <w:t xml:space="preserve">PASS </w:t>
            </w:r>
            <w:r>
              <w:t>– No concerns about project or organizational solvency or capacity.</w:t>
            </w:r>
          </w:p>
          <w:p w14:paraId="124CB5F3" w14:textId="77777777" w:rsidR="00E66367" w:rsidRDefault="00E66367" w:rsidP="00E66367">
            <w:pPr>
              <w:widowControl/>
            </w:pPr>
            <w:r>
              <w:rPr>
                <w:b/>
              </w:rPr>
              <w:t xml:space="preserve">PASS W/ FINDINGS </w:t>
            </w:r>
            <w:r>
              <w:t>– Information provided causes concern that the project lacks capacity to financially administer HUD funds.</w:t>
            </w:r>
          </w:p>
          <w:p w14:paraId="23ECD3D1" w14:textId="77777777" w:rsidR="00E66367" w:rsidRDefault="00E66367" w:rsidP="00E66367">
            <w:pPr>
              <w:widowControl/>
            </w:pPr>
            <w:r>
              <w:rPr>
                <w:b/>
              </w:rPr>
              <w:t xml:space="preserve">FAIL </w:t>
            </w:r>
            <w:r>
              <w:t>– Information provided confirms that the project lacks capacity to financially administer HUD funds and/or is not eligible for HUD funding.</w:t>
            </w:r>
          </w:p>
        </w:tc>
      </w:tr>
      <w:tr w:rsidR="00E66367" w14:paraId="7BBC08C0" w14:textId="77777777">
        <w:trPr>
          <w:trHeight w:val="7448"/>
        </w:trPr>
        <w:tc>
          <w:tcPr>
            <w:tcW w:w="5769" w:type="dxa"/>
            <w:tcBorders>
              <w:top w:val="single" w:sz="12" w:space="0" w:color="000000"/>
              <w:left w:val="single" w:sz="12" w:space="0" w:color="000000"/>
              <w:bottom w:val="single" w:sz="12" w:space="0" w:color="000000"/>
              <w:right w:val="single" w:sz="12" w:space="0" w:color="000000"/>
            </w:tcBorders>
          </w:tcPr>
          <w:p w14:paraId="7E1A8B5E" w14:textId="77777777" w:rsidR="00E66367" w:rsidRDefault="00E66367" w:rsidP="00E66367">
            <w:pPr>
              <w:widowControl/>
              <w:ind w:left="360"/>
              <w:rPr>
                <w:b/>
              </w:rPr>
            </w:pPr>
            <w:r>
              <w:rPr>
                <w:b/>
              </w:rPr>
              <w:lastRenderedPageBreak/>
              <w:t>Project Participation with a Healthcare Entity and Housing Resource Provider</w:t>
            </w:r>
          </w:p>
          <w:p w14:paraId="5B619FC4" w14:textId="77777777" w:rsidR="00E66367" w:rsidRDefault="00E66367" w:rsidP="00E66367">
            <w:pPr>
              <w:widowControl/>
            </w:pPr>
            <w:r>
              <w:t>Projects will describe how the project works with a Healthcare Entity to provide healthcare to participating clients.</w:t>
            </w:r>
          </w:p>
          <w:p w14:paraId="4B3AFD8A" w14:textId="77777777" w:rsidR="00E66367" w:rsidRDefault="00E66367" w:rsidP="00E66367">
            <w:pPr>
              <w:widowControl/>
            </w:pPr>
            <w:r>
              <w:t>Explain how the Healthcare entity may:</w:t>
            </w:r>
          </w:p>
          <w:p w14:paraId="311D8115" w14:textId="77777777" w:rsidR="00E66367" w:rsidRDefault="00E66367" w:rsidP="00E66367">
            <w:pPr>
              <w:widowControl/>
              <w:numPr>
                <w:ilvl w:val="0"/>
                <w:numId w:val="6"/>
              </w:numPr>
            </w:pPr>
            <w:r>
              <w:t>Provide direct medical services to clients; or</w:t>
            </w:r>
          </w:p>
          <w:p w14:paraId="53EDD653" w14:textId="77777777" w:rsidR="00E66367" w:rsidRDefault="00E66367" w:rsidP="00E66367">
            <w:pPr>
              <w:widowControl/>
              <w:numPr>
                <w:ilvl w:val="0"/>
                <w:numId w:val="6"/>
              </w:numPr>
            </w:pPr>
            <w:r>
              <w:t>Provide direct funding to access healthcare services;</w:t>
            </w:r>
          </w:p>
          <w:p w14:paraId="664403DE" w14:textId="77777777" w:rsidR="00E66367" w:rsidRDefault="00E66367" w:rsidP="00E66367">
            <w:pPr>
              <w:widowControl/>
            </w:pPr>
            <w:r>
              <w:t>The agreement of the Healthcare entity must include the value of the services provided and the value should comprise of 25% of the project funding request. Project eligibility must follow HUD program and Fair Housing requirements and not be restricted by eligibility requirements of the health care service provider.</w:t>
            </w:r>
          </w:p>
          <w:p w14:paraId="5A55540F" w14:textId="77777777" w:rsidR="00E66367" w:rsidRDefault="00E66367" w:rsidP="00E66367">
            <w:pPr>
              <w:widowControl/>
            </w:pPr>
            <w:r>
              <w:t>Projects will describe how the project works to leverage housing subsidies. Leveraged funds should comprise of 25% of project funding request and may be provided by any of the following sources:</w:t>
            </w:r>
          </w:p>
          <w:p w14:paraId="16869952" w14:textId="77777777" w:rsidR="00E66367" w:rsidRDefault="00E66367" w:rsidP="00E66367">
            <w:pPr>
              <w:widowControl/>
              <w:numPr>
                <w:ilvl w:val="0"/>
                <w:numId w:val="6"/>
              </w:numPr>
            </w:pPr>
            <w:r>
              <w:t>Private organizations;</w:t>
            </w:r>
          </w:p>
          <w:p w14:paraId="44B49869" w14:textId="77777777" w:rsidR="00E66367" w:rsidRDefault="00E66367" w:rsidP="00E66367">
            <w:pPr>
              <w:widowControl/>
              <w:numPr>
                <w:ilvl w:val="0"/>
                <w:numId w:val="6"/>
              </w:numPr>
            </w:pPr>
            <w:r>
              <w:t>State or local government, including through the use of HOME funding provided through the American Rescue Plan;</w:t>
            </w:r>
          </w:p>
          <w:p w14:paraId="5F47C1C5" w14:textId="77777777" w:rsidR="00E66367" w:rsidRDefault="00E66367" w:rsidP="00E66367">
            <w:pPr>
              <w:widowControl/>
              <w:numPr>
                <w:ilvl w:val="0"/>
                <w:numId w:val="6"/>
              </w:numPr>
            </w:pPr>
            <w:r>
              <w:t>Public Housing Agencies, including through the use of a set aside or limited preference;</w:t>
            </w:r>
          </w:p>
          <w:p w14:paraId="5EE1834C" w14:textId="77777777" w:rsidR="00E66367" w:rsidRDefault="00E66367" w:rsidP="00E66367">
            <w:pPr>
              <w:widowControl/>
              <w:numPr>
                <w:ilvl w:val="0"/>
                <w:numId w:val="6"/>
              </w:numPr>
            </w:pPr>
            <w:r>
              <w:t>Faith-based organizations; or</w:t>
            </w:r>
          </w:p>
          <w:p w14:paraId="0C76E78F" w14:textId="77777777" w:rsidR="00E66367" w:rsidRDefault="00E66367" w:rsidP="00E66367">
            <w:pPr>
              <w:widowControl/>
              <w:numPr>
                <w:ilvl w:val="0"/>
                <w:numId w:val="6"/>
              </w:numPr>
            </w:pPr>
            <w:r>
              <w:t xml:space="preserve">Federal programs other than the </w:t>
            </w:r>
            <w:proofErr w:type="spellStart"/>
            <w:r>
              <w:t>CoC</w:t>
            </w:r>
            <w:proofErr w:type="spellEnd"/>
            <w:r>
              <w:t xml:space="preserve"> or ESG programs.</w:t>
            </w:r>
          </w:p>
          <w:p w14:paraId="489E1079" w14:textId="77777777" w:rsidR="00E66367" w:rsidRDefault="00E66367" w:rsidP="00E66367">
            <w:pPr>
              <w:widowControl/>
              <w:rPr>
                <w:b/>
              </w:rPr>
            </w:pPr>
            <w:r>
              <w:t>Documentation for either partnership by MOU, LOA, or other contractual agreement must be included and detail values for support provided.</w:t>
            </w:r>
          </w:p>
        </w:tc>
        <w:tc>
          <w:tcPr>
            <w:tcW w:w="4266" w:type="dxa"/>
            <w:tcBorders>
              <w:left w:val="single" w:sz="12" w:space="0" w:color="000000"/>
              <w:bottom w:val="single" w:sz="12" w:space="0" w:color="000000"/>
            </w:tcBorders>
          </w:tcPr>
          <w:p w14:paraId="72EABC48" w14:textId="77777777" w:rsidR="00E66367" w:rsidRDefault="00E66367" w:rsidP="00E66367">
            <w:pPr>
              <w:widowControl/>
            </w:pPr>
            <w:r>
              <w:rPr>
                <w:b/>
              </w:rPr>
              <w:t>10 points</w:t>
            </w:r>
            <w:r>
              <w:t xml:space="preserve"> – Organization is partnered with a healthcare entity to provide client healthcare services and a housing resource provider to provide housing support. Detailed values comprise 25% of project funding request for both partnerships</w:t>
            </w:r>
          </w:p>
          <w:p w14:paraId="32461D8E" w14:textId="77777777" w:rsidR="00E66367" w:rsidRDefault="00E66367" w:rsidP="00E66367">
            <w:pPr>
              <w:widowControl/>
            </w:pPr>
            <w:r>
              <w:rPr>
                <w:b/>
              </w:rPr>
              <w:t>(5 points –</w:t>
            </w:r>
            <w:r>
              <w:t xml:space="preserve"> Organization is partnered with either a healthcare entity or a housing resource provider. Detailed values comprise 25% of project funding request for one partnership.)</w:t>
            </w:r>
          </w:p>
          <w:p w14:paraId="46E88CC1" w14:textId="77777777" w:rsidR="00E66367" w:rsidRDefault="00E66367" w:rsidP="00E66367">
            <w:pPr>
              <w:widowControl/>
            </w:pPr>
            <w:r>
              <w:rPr>
                <w:b/>
              </w:rPr>
              <w:t xml:space="preserve">0 Points </w:t>
            </w:r>
            <w:r>
              <w:t>– Organization does not have a partnership with a participating healthcare entity or housing funding provider, or said partnerships do not meet comprise 25% of project funding request.</w:t>
            </w:r>
          </w:p>
          <w:p w14:paraId="626C9C7B" w14:textId="77777777" w:rsidR="00E66367" w:rsidRDefault="00E66367" w:rsidP="00E66367">
            <w:pPr>
              <w:widowControl/>
              <w:rPr>
                <w:b/>
              </w:rPr>
            </w:pPr>
          </w:p>
        </w:tc>
      </w:tr>
      <w:tr w:rsidR="00E66367" w14:paraId="3F8FCBEC" w14:textId="77777777">
        <w:trPr>
          <w:trHeight w:val="2451"/>
        </w:trPr>
        <w:tc>
          <w:tcPr>
            <w:tcW w:w="5769" w:type="dxa"/>
            <w:tcBorders>
              <w:top w:val="single" w:sz="12" w:space="0" w:color="000000"/>
              <w:left w:val="single" w:sz="12" w:space="0" w:color="000000"/>
              <w:right w:val="single" w:sz="12" w:space="0" w:color="000000"/>
            </w:tcBorders>
          </w:tcPr>
          <w:p w14:paraId="77A8A76E" w14:textId="77777777" w:rsidR="00E66367" w:rsidRDefault="00E66367" w:rsidP="00E66367">
            <w:pPr>
              <w:widowControl/>
              <w:ind w:left="360"/>
              <w:rPr>
                <w:b/>
              </w:rPr>
            </w:pPr>
            <w:r>
              <w:rPr>
                <w:b/>
              </w:rPr>
              <w:lastRenderedPageBreak/>
              <w:t>Housing First Assessment</w:t>
            </w:r>
          </w:p>
          <w:p w14:paraId="1C2C2691" w14:textId="77777777" w:rsidR="00E66367" w:rsidRDefault="00E66367" w:rsidP="00E66367">
            <w:pPr>
              <w:widowControl/>
            </w:pPr>
            <w:r>
              <w:t>Material for Review:</w:t>
            </w:r>
          </w:p>
          <w:p w14:paraId="64D0490A" w14:textId="0B157A0D" w:rsidR="00E66367" w:rsidRDefault="00E66367" w:rsidP="00E66367">
            <w:pPr>
              <w:widowControl/>
              <w:numPr>
                <w:ilvl w:val="0"/>
                <w:numId w:val="29"/>
              </w:numPr>
            </w:pPr>
            <w:r>
              <w:t xml:space="preserve">Completed Housing First Assessment </w:t>
            </w:r>
            <w:r w:rsidR="00347DAB">
              <w:t>Pledge</w:t>
            </w:r>
          </w:p>
          <w:p w14:paraId="258EDF99" w14:textId="77777777" w:rsidR="00E66367" w:rsidRDefault="00E66367" w:rsidP="00E66367">
            <w:pPr>
              <w:widowControl/>
            </w:pPr>
            <w:r>
              <w:t>Criteria for Rank and Review Committee to consider:</w:t>
            </w:r>
          </w:p>
          <w:p w14:paraId="7524B7B0" w14:textId="08702711" w:rsidR="00E66367" w:rsidRDefault="00E66367" w:rsidP="00E66367">
            <w:pPr>
              <w:widowControl/>
              <w:numPr>
                <w:ilvl w:val="0"/>
                <w:numId w:val="22"/>
              </w:numPr>
              <w:spacing w:after="0"/>
            </w:pPr>
            <w:r>
              <w:t>Degree of completion including additional notes and responses to all questions and fields.</w:t>
            </w:r>
          </w:p>
          <w:p w14:paraId="6AF9CF01" w14:textId="77777777" w:rsidR="00E66367" w:rsidRDefault="00E66367" w:rsidP="00347DAB">
            <w:pPr>
              <w:widowControl/>
              <w:numPr>
                <w:ilvl w:val="0"/>
                <w:numId w:val="22"/>
              </w:numPr>
              <w:spacing w:after="0"/>
            </w:pPr>
          </w:p>
        </w:tc>
        <w:tc>
          <w:tcPr>
            <w:tcW w:w="4266" w:type="dxa"/>
            <w:tcBorders>
              <w:top w:val="single" w:sz="12" w:space="0" w:color="000000"/>
              <w:left w:val="single" w:sz="12" w:space="0" w:color="000000"/>
            </w:tcBorders>
          </w:tcPr>
          <w:p w14:paraId="0C873D05" w14:textId="77777777" w:rsidR="00E66367" w:rsidRDefault="00E66367" w:rsidP="00E66367">
            <w:pPr>
              <w:widowControl/>
            </w:pPr>
            <w:r>
              <w:rPr>
                <w:b/>
              </w:rPr>
              <w:t>Completeness of Tool: Up to 5 Points</w:t>
            </w:r>
          </w:p>
          <w:p w14:paraId="3B3CB2C5" w14:textId="77777777" w:rsidR="00E66367" w:rsidRDefault="00E66367" w:rsidP="00E66367">
            <w:pPr>
              <w:widowControl/>
            </w:pPr>
            <w:r>
              <w:rPr>
                <w:b/>
              </w:rPr>
              <w:t>5 Points</w:t>
            </w:r>
            <w:r>
              <w:t xml:space="preserve"> – Project selected a response for every item.</w:t>
            </w:r>
          </w:p>
          <w:p w14:paraId="22A3141F" w14:textId="77777777" w:rsidR="00E66367" w:rsidRDefault="00E66367" w:rsidP="00E66367">
            <w:pPr>
              <w:widowControl/>
            </w:pPr>
            <w:r>
              <w:rPr>
                <w:b/>
              </w:rPr>
              <w:t>2.5 Points</w:t>
            </w:r>
            <w:r>
              <w:t xml:space="preserve"> – Project selected a response for some but not all items.</w:t>
            </w:r>
          </w:p>
          <w:p w14:paraId="6547B9F5" w14:textId="77777777" w:rsidR="00E66367" w:rsidRDefault="00E66367" w:rsidP="00E66367">
            <w:pPr>
              <w:widowControl/>
            </w:pPr>
            <w:r>
              <w:rPr>
                <w:b/>
              </w:rPr>
              <w:t>0 Points</w:t>
            </w:r>
            <w:r>
              <w:t xml:space="preserve"> – Project did not select a response for any item or did not attach tool.</w:t>
            </w:r>
          </w:p>
          <w:p w14:paraId="0BB5DDE6" w14:textId="77777777" w:rsidR="00E66367" w:rsidRDefault="00E66367" w:rsidP="00E66367">
            <w:pPr>
              <w:widowControl/>
              <w:rPr>
                <w:b/>
              </w:rPr>
            </w:pPr>
            <w:r>
              <w:rPr>
                <w:b/>
              </w:rPr>
              <w:t>Tool Score: (based off available points)</w:t>
            </w:r>
          </w:p>
          <w:p w14:paraId="5B0E77A0" w14:textId="77777777" w:rsidR="00E66367" w:rsidRDefault="00E66367" w:rsidP="00E66367">
            <w:r>
              <w:rPr>
                <w:b/>
              </w:rPr>
              <w:t>5 Points</w:t>
            </w:r>
            <w:r>
              <w:t xml:space="preserve"> – 100% of points.</w:t>
            </w:r>
          </w:p>
          <w:p w14:paraId="5510225F" w14:textId="77777777" w:rsidR="00E66367" w:rsidRDefault="00E66367" w:rsidP="00E66367">
            <w:r>
              <w:rPr>
                <w:b/>
              </w:rPr>
              <w:t>3.5 Points</w:t>
            </w:r>
            <w:r>
              <w:t xml:space="preserve"> – 50% of points or more.</w:t>
            </w:r>
          </w:p>
          <w:p w14:paraId="670369E8" w14:textId="77777777" w:rsidR="00E66367" w:rsidRDefault="00E66367" w:rsidP="00E66367">
            <w:r>
              <w:rPr>
                <w:b/>
              </w:rPr>
              <w:t>2 Points</w:t>
            </w:r>
            <w:r>
              <w:t xml:space="preserve"> – 25% of points. or more</w:t>
            </w:r>
          </w:p>
          <w:p w14:paraId="0902C97E" w14:textId="77777777" w:rsidR="00E66367" w:rsidRDefault="00E66367" w:rsidP="00E66367">
            <w:r>
              <w:rPr>
                <w:b/>
              </w:rPr>
              <w:t>1 Point</w:t>
            </w:r>
            <w:r>
              <w:t xml:space="preserve"> – 10% of points or more.</w:t>
            </w:r>
          </w:p>
          <w:p w14:paraId="4AF8A2F1" w14:textId="77777777" w:rsidR="00E66367" w:rsidRDefault="00E66367" w:rsidP="00E66367">
            <w:r>
              <w:rPr>
                <w:b/>
              </w:rPr>
              <w:t>0 Points</w:t>
            </w:r>
            <w:r>
              <w:t xml:space="preserve"> – less than 10% of available points.</w:t>
            </w:r>
          </w:p>
        </w:tc>
      </w:tr>
      <w:tr w:rsidR="00E66367" w14:paraId="141DB768"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0A8EE472" w14:textId="77777777" w:rsidR="00E66367" w:rsidRDefault="00E66367" w:rsidP="00E66367">
            <w:pPr>
              <w:widowControl/>
              <w:ind w:left="360"/>
            </w:pPr>
            <w:r>
              <w:rPr>
                <w:b/>
              </w:rPr>
              <w:t>Client Anti-Discrimination and Conflict of Interest Policies</w:t>
            </w:r>
          </w:p>
          <w:p w14:paraId="26DE965F" w14:textId="77777777" w:rsidR="00E66367" w:rsidRDefault="00E66367" w:rsidP="00E66367">
            <w:pPr>
              <w:widowControl/>
            </w:pPr>
            <w:r>
              <w:t xml:space="preserve">Material for Review: </w:t>
            </w:r>
          </w:p>
          <w:p w14:paraId="443B93C0" w14:textId="77777777" w:rsidR="00E66367" w:rsidRDefault="00E66367" w:rsidP="00E66367">
            <w:pPr>
              <w:widowControl/>
              <w:numPr>
                <w:ilvl w:val="0"/>
                <w:numId w:val="21"/>
              </w:numPr>
              <w:spacing w:after="0"/>
            </w:pPr>
            <w:r>
              <w:t>Organization’s client/service anti-discrimination policy</w:t>
            </w:r>
          </w:p>
          <w:p w14:paraId="3CA01367" w14:textId="77777777" w:rsidR="00E66367" w:rsidRDefault="00E66367" w:rsidP="00E66367">
            <w:pPr>
              <w:widowControl/>
              <w:numPr>
                <w:ilvl w:val="0"/>
                <w:numId w:val="21"/>
              </w:numPr>
              <w:spacing w:after="200"/>
            </w:pPr>
            <w:r>
              <w:t xml:space="preserve">Organization’s Conflict of Interest Policy </w:t>
            </w:r>
          </w:p>
          <w:p w14:paraId="64152A69" w14:textId="77777777" w:rsidR="00E66367" w:rsidRDefault="00E66367" w:rsidP="00E66367">
            <w:pPr>
              <w:widowControl/>
            </w:pPr>
            <w:r>
              <w:t xml:space="preserve">Criteria for Rank and Review Committee to consider: </w:t>
            </w:r>
          </w:p>
          <w:p w14:paraId="1B08EFBD" w14:textId="77777777" w:rsidR="00E66367" w:rsidRDefault="00E66367" w:rsidP="00E66367">
            <w:pPr>
              <w:widowControl/>
              <w:numPr>
                <w:ilvl w:val="0"/>
                <w:numId w:val="31"/>
              </w:numPr>
              <w:spacing w:after="0"/>
            </w:pPr>
            <w:r>
              <w:t>If the policy ensures that BIPOC and LGBTQ+ individuals and families receive supportive services, shelter and housing free of discrimination</w:t>
            </w:r>
          </w:p>
          <w:p w14:paraId="40E1E739" w14:textId="77777777" w:rsidR="00E66367" w:rsidRDefault="00E66367" w:rsidP="00E66367">
            <w:pPr>
              <w:widowControl/>
              <w:numPr>
                <w:ilvl w:val="0"/>
                <w:numId w:val="16"/>
              </w:numPr>
            </w:pPr>
            <w:r>
              <w:t>Conflict of Interest Policy ensures that the agency operates in an ethical and appropriate manner considering possible self-interests.</w:t>
            </w:r>
          </w:p>
        </w:tc>
        <w:tc>
          <w:tcPr>
            <w:tcW w:w="4266" w:type="dxa"/>
            <w:tcBorders>
              <w:left w:val="single" w:sz="12" w:space="0" w:color="000000"/>
              <w:bottom w:val="single" w:sz="12" w:space="0" w:color="000000"/>
            </w:tcBorders>
          </w:tcPr>
          <w:p w14:paraId="35704D13" w14:textId="77777777" w:rsidR="00E66367" w:rsidRDefault="00E66367" w:rsidP="00E66367">
            <w:pPr>
              <w:widowControl/>
            </w:pPr>
            <w:r>
              <w:rPr>
                <w:b/>
              </w:rPr>
              <w:t>5 Points</w:t>
            </w:r>
            <w:r>
              <w:t xml:space="preserve"> – Policy completely addresses all required items.</w:t>
            </w:r>
          </w:p>
          <w:p w14:paraId="3049A3CD" w14:textId="77777777" w:rsidR="00E66367" w:rsidRDefault="00E66367" w:rsidP="00E66367">
            <w:pPr>
              <w:widowControl/>
              <w:rPr>
                <w:b/>
              </w:rPr>
            </w:pPr>
            <w:r>
              <w:rPr>
                <w:b/>
              </w:rPr>
              <w:t>0 Points</w:t>
            </w:r>
            <w:r>
              <w:t xml:space="preserve"> – Policy does not address any required items</w:t>
            </w:r>
          </w:p>
        </w:tc>
      </w:tr>
      <w:tr w:rsidR="00E66367" w14:paraId="32F9DE16" w14:textId="77777777">
        <w:trPr>
          <w:trHeight w:val="2451"/>
        </w:trPr>
        <w:tc>
          <w:tcPr>
            <w:tcW w:w="5769" w:type="dxa"/>
            <w:tcBorders>
              <w:top w:val="single" w:sz="12" w:space="0" w:color="000000"/>
              <w:left w:val="single" w:sz="12" w:space="0" w:color="000000"/>
              <w:right w:val="single" w:sz="12" w:space="0" w:color="000000"/>
            </w:tcBorders>
          </w:tcPr>
          <w:p w14:paraId="5311D2A4" w14:textId="77777777" w:rsidR="00E66367" w:rsidRDefault="00E66367" w:rsidP="00E66367">
            <w:pPr>
              <w:widowControl/>
              <w:ind w:left="360"/>
              <w:rPr>
                <w:b/>
              </w:rPr>
            </w:pPr>
            <w:r>
              <w:rPr>
                <w:b/>
              </w:rPr>
              <w:t>Safety Plan for Victims of Domestic Violence, Dating Violence, Sexual Assault, and Stalking.</w:t>
            </w:r>
          </w:p>
          <w:p w14:paraId="6DCAD0D1" w14:textId="77777777" w:rsidR="00E66367" w:rsidRDefault="00E66367" w:rsidP="00E66367">
            <w:pPr>
              <w:widowControl/>
            </w:pPr>
            <w:r>
              <w:t>Attach:</w:t>
            </w:r>
          </w:p>
          <w:p w14:paraId="18B9C9B4" w14:textId="77777777" w:rsidR="00E66367" w:rsidRDefault="00E66367" w:rsidP="00E66367">
            <w:pPr>
              <w:widowControl/>
              <w:numPr>
                <w:ilvl w:val="0"/>
                <w:numId w:val="6"/>
              </w:numPr>
            </w:pPr>
            <w:r>
              <w:t>Agency/project safety plan for survivors of domestic violence, dating violence, sexual assault, and stalking.</w:t>
            </w:r>
          </w:p>
          <w:p w14:paraId="2A7BC7E6" w14:textId="77777777" w:rsidR="00E66367" w:rsidRDefault="00E66367" w:rsidP="00E66367">
            <w:pPr>
              <w:widowControl/>
            </w:pPr>
            <w:r>
              <w:t>Plans should include:</w:t>
            </w:r>
          </w:p>
          <w:p w14:paraId="69B07D4C" w14:textId="77777777" w:rsidR="00E66367" w:rsidRDefault="00E66367" w:rsidP="00E66367">
            <w:pPr>
              <w:widowControl/>
              <w:numPr>
                <w:ilvl w:val="0"/>
                <w:numId w:val="6"/>
              </w:numPr>
            </w:pPr>
            <w:r>
              <w:t>Information sharing policies that include de-identification for any client data that may be collected for Coordinated Entry efforts</w:t>
            </w:r>
          </w:p>
          <w:p w14:paraId="32C3B609" w14:textId="77777777" w:rsidR="00E66367" w:rsidRDefault="00E66367" w:rsidP="00E66367">
            <w:pPr>
              <w:widowControl/>
              <w:numPr>
                <w:ilvl w:val="0"/>
                <w:numId w:val="6"/>
              </w:numPr>
            </w:pPr>
            <w:r>
              <w:lastRenderedPageBreak/>
              <w:t>Comparable database use for all programs where the target population is survivors of domestic violence, dating violence, sexual assault, and stalking.</w:t>
            </w:r>
          </w:p>
          <w:p w14:paraId="192B408D" w14:textId="77777777" w:rsidR="00E66367" w:rsidRDefault="00E66367" w:rsidP="00E66367">
            <w:pPr>
              <w:widowControl/>
              <w:numPr>
                <w:ilvl w:val="0"/>
                <w:numId w:val="6"/>
              </w:numPr>
            </w:pPr>
            <w:r>
              <w:t>Comparable database should include the ability to generate aggregate CAPER reports for the reporting of System Performance Measures within the data sharing policies for survivors of domestic violence, dating violence, sexual assault, and stalking.</w:t>
            </w:r>
          </w:p>
        </w:tc>
        <w:tc>
          <w:tcPr>
            <w:tcW w:w="4266" w:type="dxa"/>
            <w:tcBorders>
              <w:top w:val="single" w:sz="12" w:space="0" w:color="000000"/>
              <w:left w:val="single" w:sz="12" w:space="0" w:color="000000"/>
              <w:bottom w:val="single" w:sz="12" w:space="0" w:color="000000"/>
            </w:tcBorders>
          </w:tcPr>
          <w:p w14:paraId="2B582D6D" w14:textId="77777777" w:rsidR="00E66367" w:rsidRDefault="00E66367" w:rsidP="00E66367">
            <w:pPr>
              <w:widowControl/>
            </w:pPr>
            <w:r>
              <w:rPr>
                <w:b/>
              </w:rPr>
              <w:lastRenderedPageBreak/>
              <w:t xml:space="preserve">5 Points </w:t>
            </w:r>
            <w:r>
              <w:t>- Project description includes safety plan that addresses all applicable elements in project safety plan.</w:t>
            </w:r>
          </w:p>
          <w:p w14:paraId="70D37E05" w14:textId="77777777" w:rsidR="00E66367" w:rsidRDefault="00E66367" w:rsidP="00E66367">
            <w:pPr>
              <w:widowControl/>
            </w:pPr>
            <w:r>
              <w:rPr>
                <w:b/>
              </w:rPr>
              <w:t xml:space="preserve">3 Points </w:t>
            </w:r>
            <w:r>
              <w:t>– Project description includes safety plan that address some elements in project safety plan.</w:t>
            </w:r>
          </w:p>
          <w:p w14:paraId="7C967455" w14:textId="77777777" w:rsidR="00E66367" w:rsidRDefault="00E66367" w:rsidP="00E66367">
            <w:pPr>
              <w:widowControl/>
              <w:rPr>
                <w:b/>
              </w:rPr>
            </w:pPr>
            <w:r>
              <w:rPr>
                <w:b/>
              </w:rPr>
              <w:t>0 Points</w:t>
            </w:r>
            <w:r>
              <w:t xml:space="preserve"> – Project description does not address any required items or does not have a safety plan</w:t>
            </w:r>
          </w:p>
        </w:tc>
      </w:tr>
    </w:tbl>
    <w:p w14:paraId="36C9B98D" w14:textId="77777777" w:rsidR="00FC732A" w:rsidRDefault="00FC732A"/>
    <w:p w14:paraId="73E01B9A" w14:textId="77777777" w:rsidR="00FC732A" w:rsidRDefault="000C43D7">
      <w:pPr>
        <w:widowControl/>
        <w:spacing w:after="160" w:line="259" w:lineRule="auto"/>
      </w:pPr>
      <w:r>
        <w:br w:type="page"/>
      </w:r>
    </w:p>
    <w:p w14:paraId="778FEACA" w14:textId="77777777" w:rsidR="00FC732A" w:rsidRDefault="00FC732A">
      <w:pPr>
        <w:widowControl/>
        <w:spacing w:after="160" w:line="259" w:lineRule="auto"/>
      </w:pPr>
    </w:p>
    <w:tbl>
      <w:tblPr>
        <w:tblStyle w:val="af1"/>
        <w:tblW w:w="10035"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FC732A" w14:paraId="17EC0481" w14:textId="77777777">
        <w:trPr>
          <w:trHeight w:val="480"/>
        </w:trPr>
        <w:tc>
          <w:tcPr>
            <w:tcW w:w="10035" w:type="dxa"/>
            <w:gridSpan w:val="2"/>
            <w:tcBorders>
              <w:top w:val="single" w:sz="12" w:space="0" w:color="000000"/>
              <w:left w:val="single" w:sz="12" w:space="0" w:color="000000"/>
              <w:bottom w:val="single" w:sz="12" w:space="0" w:color="000000"/>
            </w:tcBorders>
            <w:shd w:val="clear" w:color="auto" w:fill="D9D9D9"/>
            <w:vAlign w:val="center"/>
          </w:tcPr>
          <w:p w14:paraId="672F2D5C" w14:textId="77777777" w:rsidR="00FC732A" w:rsidRDefault="000C43D7">
            <w:pPr>
              <w:widowControl/>
              <w:jc w:val="center"/>
              <w:rPr>
                <w:b/>
              </w:rPr>
            </w:pPr>
            <w:r>
              <w:rPr>
                <w:b/>
              </w:rPr>
              <w:t>Embedded in ENSAPS Export</w:t>
            </w:r>
          </w:p>
        </w:tc>
      </w:tr>
      <w:tr w:rsidR="00E66367" w14:paraId="7CF14314"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547599C9" w14:textId="77777777" w:rsidR="00E66367" w:rsidRDefault="00E66367" w:rsidP="00E66367">
            <w:pPr>
              <w:widowControl/>
              <w:ind w:left="360"/>
              <w:rPr>
                <w:b/>
              </w:rPr>
            </w:pPr>
            <w:r>
              <w:rPr>
                <w:b/>
              </w:rPr>
              <w:t>HUD Eligibility and Threshold Requirements</w:t>
            </w:r>
          </w:p>
          <w:p w14:paraId="3E999474" w14:textId="77777777" w:rsidR="00E66367" w:rsidRDefault="00E66367" w:rsidP="00E66367">
            <w:pPr>
              <w:widowControl/>
            </w:pPr>
            <w:r>
              <w:t>HUD establishes eligibility threshold requirements for applicants and projects. Renewal projects may be considered as having met eligibility threshold requirements through the previously approved grant application unless information to the contrary is received.</w:t>
            </w:r>
          </w:p>
          <w:p w14:paraId="24E0F737" w14:textId="77777777" w:rsidR="00E66367" w:rsidRDefault="00E66367" w:rsidP="00E66367">
            <w:pPr>
              <w:widowControl/>
            </w:pPr>
            <w:r>
              <w:t>Material for Review:</w:t>
            </w:r>
          </w:p>
          <w:p w14:paraId="6578C0FC" w14:textId="77777777" w:rsidR="00E66367" w:rsidRDefault="00E66367" w:rsidP="00E66367">
            <w:pPr>
              <w:widowControl/>
              <w:numPr>
                <w:ilvl w:val="0"/>
                <w:numId w:val="18"/>
              </w:numPr>
            </w:pPr>
            <w:r>
              <w:t>Certification that organization and project meet HUD eligibility and threshold requirements.</w:t>
            </w:r>
          </w:p>
          <w:p w14:paraId="649072BD" w14:textId="77777777" w:rsidR="00E66367" w:rsidRDefault="00E66367" w:rsidP="00E66367">
            <w:pPr>
              <w:widowControl/>
              <w:numPr>
                <w:ilvl w:val="0"/>
                <w:numId w:val="18"/>
              </w:numPr>
            </w:pPr>
            <w:r>
              <w:t>Certification of Annual Performance Report (APR) for most recent completed grant operating year including project operating start and end dates and APR submission date.</w:t>
            </w:r>
          </w:p>
          <w:p w14:paraId="148EABC8" w14:textId="77777777" w:rsidR="00E66367" w:rsidRDefault="00E66367" w:rsidP="00E66367">
            <w:pPr>
              <w:widowControl/>
              <w:numPr>
                <w:ilvl w:val="0"/>
                <w:numId w:val="18"/>
              </w:numPr>
            </w:pPr>
            <w:r>
              <w:t>Certification of active registration in the System for Award Management (SAM) and current UEI Number.</w:t>
            </w:r>
          </w:p>
          <w:p w14:paraId="4060D972" w14:textId="77777777" w:rsidR="00E66367" w:rsidRDefault="00E66367" w:rsidP="00E66367">
            <w:pPr>
              <w:widowControl/>
            </w:pPr>
            <w:r>
              <w:t>Criteria for Rank and Review Committee to consider:</w:t>
            </w:r>
          </w:p>
          <w:p w14:paraId="5E82B052" w14:textId="77777777" w:rsidR="00E66367" w:rsidRDefault="00E66367" w:rsidP="00E66367">
            <w:pPr>
              <w:widowControl/>
              <w:numPr>
                <w:ilvl w:val="0"/>
                <w:numId w:val="18"/>
              </w:numPr>
            </w:pPr>
            <w:r>
              <w:t xml:space="preserve">Information that may indicate the project is not eligible or does not meet threshold requirements, including but not limited to </w:t>
            </w:r>
          </w:p>
          <w:p w14:paraId="56B325AF" w14:textId="77777777" w:rsidR="00E66367" w:rsidRDefault="00E66367" w:rsidP="00E66367">
            <w:pPr>
              <w:widowControl/>
              <w:numPr>
                <w:ilvl w:val="1"/>
                <w:numId w:val="18"/>
              </w:numPr>
            </w:pPr>
            <w:r>
              <w:t>Information about any internal or external investigations or legal actions and outcomes.</w:t>
            </w:r>
          </w:p>
          <w:p w14:paraId="31B999FE" w14:textId="77777777" w:rsidR="00E66367" w:rsidRDefault="00E66367" w:rsidP="00E66367">
            <w:pPr>
              <w:widowControl/>
              <w:numPr>
                <w:ilvl w:val="1"/>
                <w:numId w:val="18"/>
              </w:numPr>
            </w:pPr>
            <w:r>
              <w:t>Change to organization status (e.g. 501(c)3 incorporation).</w:t>
            </w:r>
          </w:p>
          <w:p w14:paraId="385582EF" w14:textId="77777777" w:rsidR="00E66367" w:rsidRDefault="00E66367" w:rsidP="00E66367">
            <w:pPr>
              <w:widowControl/>
              <w:numPr>
                <w:ilvl w:val="1"/>
                <w:numId w:val="18"/>
              </w:numPr>
            </w:pPr>
            <w:r>
              <w:t>Timeliness of Annual Performance Report submission.</w:t>
            </w:r>
          </w:p>
          <w:p w14:paraId="438CE69D" w14:textId="77777777" w:rsidR="00E66367" w:rsidRDefault="00E66367" w:rsidP="00E66367">
            <w:pPr>
              <w:widowControl/>
              <w:numPr>
                <w:ilvl w:val="1"/>
                <w:numId w:val="18"/>
              </w:numPr>
              <w:spacing w:after="0"/>
            </w:pPr>
            <w:r>
              <w:t>Registration status in SAM with UEI.</w:t>
            </w:r>
          </w:p>
        </w:tc>
        <w:tc>
          <w:tcPr>
            <w:tcW w:w="4266" w:type="dxa"/>
            <w:tcBorders>
              <w:top w:val="single" w:sz="12" w:space="0" w:color="000000"/>
              <w:left w:val="single" w:sz="12" w:space="0" w:color="000000"/>
              <w:bottom w:val="single" w:sz="12" w:space="0" w:color="000000"/>
            </w:tcBorders>
          </w:tcPr>
          <w:p w14:paraId="0F77DC12" w14:textId="77777777" w:rsidR="00E66367" w:rsidRDefault="00E66367" w:rsidP="00E66367">
            <w:pPr>
              <w:widowControl/>
            </w:pPr>
            <w:r>
              <w:rPr>
                <w:b/>
              </w:rPr>
              <w:t>PASS</w:t>
            </w:r>
            <w:r>
              <w:t xml:space="preserve"> – Meets all criteria established in </w:t>
            </w:r>
            <w:proofErr w:type="spellStart"/>
            <w:r>
              <w:t>CoC</w:t>
            </w:r>
            <w:proofErr w:type="spellEnd"/>
            <w:r>
              <w:t xml:space="preserve"> Program NOFO.</w:t>
            </w:r>
          </w:p>
          <w:p w14:paraId="04425983" w14:textId="77777777" w:rsidR="00E66367" w:rsidRDefault="00E66367" w:rsidP="00E66367">
            <w:pPr>
              <w:widowControl/>
            </w:pPr>
            <w:r>
              <w:rPr>
                <w:b/>
              </w:rPr>
              <w:t>PASS WITH FINDINGS</w:t>
            </w:r>
            <w:r>
              <w:t xml:space="preserve"> – Information provided that may affect project eligibility, including but not limited to applicant eligibility (e.g. 501(c)3 organizations and states or local governments), evidence of ongoing investigation, investigation results, failure to consistently draw down funding at least once per quarter, late Annual Performance Report submission.</w:t>
            </w:r>
          </w:p>
          <w:p w14:paraId="0070A832" w14:textId="77777777" w:rsidR="00E66367" w:rsidRDefault="00E66367" w:rsidP="00E66367">
            <w:pPr>
              <w:widowControl/>
            </w:pPr>
            <w:r>
              <w:rPr>
                <w:b/>
              </w:rPr>
              <w:t>FAIL</w:t>
            </w:r>
            <w:r>
              <w:t xml:space="preserve"> - Information provided confirms that the project is not eligible for HUD funding.</w:t>
            </w:r>
          </w:p>
        </w:tc>
      </w:tr>
      <w:tr w:rsidR="00E66367" w14:paraId="2F38EA88"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4EA749F5" w14:textId="77777777" w:rsidR="00E66367" w:rsidRDefault="00E66367" w:rsidP="00E66367">
            <w:pPr>
              <w:widowControl/>
              <w:ind w:left="360"/>
              <w:rPr>
                <w:b/>
              </w:rPr>
            </w:pPr>
            <w:r>
              <w:rPr>
                <w:b/>
              </w:rPr>
              <w:t>Minimum Match</w:t>
            </w:r>
          </w:p>
          <w:p w14:paraId="02CD0C68" w14:textId="77777777" w:rsidR="00E66367" w:rsidRDefault="00E66367" w:rsidP="00E66367">
            <w:pPr>
              <w:widowControl/>
            </w:pPr>
            <w:r>
              <w:t>Material for Review:</w:t>
            </w:r>
          </w:p>
          <w:p w14:paraId="0F61A170" w14:textId="77777777" w:rsidR="00E66367" w:rsidRDefault="00E66367" w:rsidP="00E66367">
            <w:pPr>
              <w:widowControl/>
              <w:numPr>
                <w:ilvl w:val="0"/>
                <w:numId w:val="9"/>
              </w:numPr>
              <w:spacing w:after="0"/>
            </w:pPr>
            <w:r>
              <w:t>Certification of minimum match requirements.</w:t>
            </w:r>
          </w:p>
          <w:p w14:paraId="2F7B0D3F" w14:textId="77777777" w:rsidR="00E66367" w:rsidRDefault="00E66367" w:rsidP="00E66367">
            <w:pPr>
              <w:widowControl/>
              <w:spacing w:after="0"/>
              <w:ind w:left="720"/>
            </w:pPr>
          </w:p>
          <w:p w14:paraId="1EB80647" w14:textId="77777777" w:rsidR="00E66367" w:rsidRDefault="00E66367" w:rsidP="00E66367">
            <w:pPr>
              <w:widowControl/>
            </w:pPr>
            <w:r>
              <w:t>Criteria for Rank and Review Committee to consider:</w:t>
            </w:r>
          </w:p>
          <w:p w14:paraId="14D583D9" w14:textId="77777777" w:rsidR="00E66367" w:rsidRDefault="00E66367" w:rsidP="00E66367">
            <w:pPr>
              <w:widowControl/>
              <w:numPr>
                <w:ilvl w:val="0"/>
                <w:numId w:val="9"/>
              </w:numPr>
              <w:spacing w:after="0"/>
            </w:pPr>
            <w:r>
              <w:t>Match certification.</w:t>
            </w:r>
          </w:p>
          <w:p w14:paraId="5E2FDC32" w14:textId="77777777" w:rsidR="00E66367" w:rsidRDefault="00E66367" w:rsidP="00E66367">
            <w:pPr>
              <w:widowControl/>
              <w:numPr>
                <w:ilvl w:val="0"/>
                <w:numId w:val="9"/>
              </w:numPr>
            </w:pPr>
            <w:r>
              <w:t>Description of match source(s) and amount.</w:t>
            </w:r>
          </w:p>
        </w:tc>
        <w:tc>
          <w:tcPr>
            <w:tcW w:w="4266" w:type="dxa"/>
            <w:tcBorders>
              <w:top w:val="single" w:sz="12" w:space="0" w:color="000000"/>
              <w:left w:val="single" w:sz="12" w:space="0" w:color="000000"/>
              <w:bottom w:val="single" w:sz="12" w:space="0" w:color="000000"/>
            </w:tcBorders>
          </w:tcPr>
          <w:p w14:paraId="6D1F4520" w14:textId="77777777" w:rsidR="00E66367" w:rsidRDefault="00E66367" w:rsidP="00E66367">
            <w:pPr>
              <w:widowControl/>
            </w:pPr>
            <w:r>
              <w:rPr>
                <w:b/>
              </w:rPr>
              <w:t>PASS</w:t>
            </w:r>
            <w:r>
              <w:t xml:space="preserve"> – Project certified it meets minimum match requirements for all grant funds except leasing funds.</w:t>
            </w:r>
          </w:p>
          <w:p w14:paraId="63ABCA18" w14:textId="77777777" w:rsidR="00E66367" w:rsidRDefault="00E66367" w:rsidP="00E66367">
            <w:pPr>
              <w:widowControl/>
            </w:pPr>
          </w:p>
          <w:p w14:paraId="5074E318" w14:textId="77777777" w:rsidR="00E66367" w:rsidRDefault="00E66367" w:rsidP="00E66367">
            <w:pPr>
              <w:widowControl/>
              <w:rPr>
                <w:b/>
              </w:rPr>
            </w:pPr>
            <w:r>
              <w:rPr>
                <w:b/>
              </w:rPr>
              <w:t>FAIL</w:t>
            </w:r>
            <w:r>
              <w:t xml:space="preserve"> – Project did not provide certification or description does not explain lack of match.</w:t>
            </w:r>
          </w:p>
        </w:tc>
      </w:tr>
      <w:tr w:rsidR="00FC732A" w14:paraId="6523A9AE" w14:textId="77777777">
        <w:trPr>
          <w:trHeight w:val="2430"/>
        </w:trPr>
        <w:tc>
          <w:tcPr>
            <w:tcW w:w="5769" w:type="dxa"/>
            <w:tcBorders>
              <w:top w:val="single" w:sz="12" w:space="0" w:color="000000"/>
              <w:left w:val="single" w:sz="12" w:space="0" w:color="000000"/>
              <w:bottom w:val="single" w:sz="12" w:space="0" w:color="000000"/>
              <w:right w:val="single" w:sz="12" w:space="0" w:color="000000"/>
            </w:tcBorders>
          </w:tcPr>
          <w:p w14:paraId="358A42F1" w14:textId="77777777" w:rsidR="00FC732A" w:rsidRDefault="000C43D7">
            <w:pPr>
              <w:widowControl/>
              <w:rPr>
                <w:b/>
              </w:rPr>
            </w:pPr>
            <w:r>
              <w:rPr>
                <w:b/>
              </w:rPr>
              <w:lastRenderedPageBreak/>
              <w:t>Cost Effectiveness</w:t>
            </w:r>
          </w:p>
          <w:p w14:paraId="1436E1BC" w14:textId="77777777" w:rsidR="00FC732A" w:rsidRDefault="000C43D7">
            <w:r>
              <w:t>Using the following formula, assess the cost effectiveness of the project:</w:t>
            </w:r>
          </w:p>
          <w:p w14:paraId="187E9608" w14:textId="77777777" w:rsidR="00FC732A" w:rsidRDefault="000C43D7">
            <w:pPr>
              <w:jc w:val="center"/>
            </w:pPr>
            <w:r>
              <w:br/>
            </w:r>
            <m:oMathPara>
              <m:oMath>
                <m:f>
                  <m:fPr>
                    <m:ctrlPr>
                      <w:rPr>
                        <w:rFonts w:ascii="Cambria Math" w:hAnsi="Cambria Math"/>
                      </w:rPr>
                    </m:ctrlPr>
                  </m:fPr>
                  <m:num>
                    <m:d>
                      <m:dPr>
                        <m:ctrlPr>
                          <w:rPr>
                            <w:rFonts w:ascii="Cambria Math" w:hAnsi="Cambria Math"/>
                          </w:rPr>
                        </m:ctrlPr>
                      </m:dPr>
                      <m:e>
                        <m:r>
                          <w:rPr>
                            <w:rFonts w:ascii="Cambria Math" w:hAnsi="Cambria Math"/>
                          </w:rPr>
                          <m:t>total CoC Request</m:t>
                        </m:r>
                      </m:e>
                    </m:d>
                    <m:r>
                      <w:rPr>
                        <w:rFonts w:ascii="Cambria Math" w:hAnsi="Cambria Math"/>
                      </w:rPr>
                      <m:t>÷(number of bedrooms served)</m:t>
                    </m:r>
                  </m:num>
                  <m:den>
                    <m:r>
                      <w:rPr>
                        <w:rFonts w:ascii="Cambria Math" w:hAnsi="Cambria Math"/>
                      </w:rPr>
                      <m:t>(average cost per room among new projects)</m:t>
                    </m:r>
                  </m:den>
                </m:f>
                <m:r>
                  <w:rPr>
                    <w:rFonts w:ascii="Cambria Math" w:hAnsi="Cambria Math"/>
                  </w:rPr>
                  <m:t>×100</m:t>
                </m:r>
              </m:oMath>
            </m:oMathPara>
          </w:p>
          <w:p w14:paraId="4B4E753E" w14:textId="77777777" w:rsidR="00FC732A" w:rsidRDefault="00FC732A">
            <w:pPr>
              <w:tabs>
                <w:tab w:val="left" w:pos="1728"/>
              </w:tabs>
            </w:pPr>
          </w:p>
          <w:p w14:paraId="1BF4982D" w14:textId="77777777" w:rsidR="00FC732A" w:rsidRDefault="000C43D7">
            <w:pPr>
              <w:tabs>
                <w:tab w:val="left" w:pos="1728"/>
              </w:tabs>
              <w:rPr>
                <w:b/>
              </w:rPr>
            </w:pPr>
            <w:r>
              <w:t>Project scores will be percentage values of average cost per room among new projects.</w:t>
            </w:r>
            <w:r>
              <w:tab/>
            </w:r>
          </w:p>
        </w:tc>
        <w:tc>
          <w:tcPr>
            <w:tcW w:w="4266" w:type="dxa"/>
            <w:tcBorders>
              <w:top w:val="single" w:sz="12" w:space="0" w:color="000000"/>
              <w:left w:val="single" w:sz="12" w:space="0" w:color="000000"/>
              <w:bottom w:val="single" w:sz="12" w:space="0" w:color="000000"/>
            </w:tcBorders>
          </w:tcPr>
          <w:p w14:paraId="117EC939" w14:textId="77777777" w:rsidR="00FC732A" w:rsidRDefault="000C43D7">
            <w:pPr>
              <w:widowControl/>
            </w:pPr>
            <w:r>
              <w:rPr>
                <w:b/>
              </w:rPr>
              <w:t>5 points</w:t>
            </w:r>
            <w:r>
              <w:t xml:space="preserve"> – Agency demonstrates cost effectiveness at more than 105% of average cost per room.</w:t>
            </w:r>
          </w:p>
          <w:p w14:paraId="47FA3F23" w14:textId="77777777" w:rsidR="00FC732A" w:rsidRDefault="000C43D7">
            <w:pPr>
              <w:widowControl/>
            </w:pPr>
            <w:r>
              <w:rPr>
                <w:b/>
              </w:rPr>
              <w:t>3 Points</w:t>
            </w:r>
            <w:r>
              <w:t xml:space="preserve"> – Agency demonstrates projected cost effectiveness at 100% (±5%) of average cost per room.</w:t>
            </w:r>
          </w:p>
          <w:p w14:paraId="6654FABA" w14:textId="77777777" w:rsidR="00FC732A" w:rsidRDefault="000C43D7">
            <w:pPr>
              <w:widowControl/>
              <w:rPr>
                <w:b/>
              </w:rPr>
            </w:pPr>
            <w:r>
              <w:rPr>
                <w:b/>
              </w:rPr>
              <w:t>0 Points</w:t>
            </w:r>
            <w:r>
              <w:t xml:space="preserve"> – Agency demonstrates projected cost effectiveness at less than 95% of average cost per room</w:t>
            </w:r>
          </w:p>
        </w:tc>
      </w:tr>
      <w:tr w:rsidR="00FC732A" w14:paraId="05FE440F"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24315892" w14:textId="77777777" w:rsidR="00FC732A" w:rsidRDefault="000C43D7">
            <w:pPr>
              <w:widowControl/>
              <w:rPr>
                <w:b/>
              </w:rPr>
            </w:pPr>
            <w:r>
              <w:rPr>
                <w:b/>
              </w:rPr>
              <w:t>Performance Capacity: System Performance Measures</w:t>
            </w:r>
          </w:p>
          <w:p w14:paraId="141FA325" w14:textId="77777777" w:rsidR="00FC732A" w:rsidRDefault="000C43D7">
            <w:pPr>
              <w:widowControl/>
            </w:pPr>
            <w:r>
              <w:t>Attached: Report from HMIS, Comparable Database, or other SPM reporting database (e.g. CAPER, APR, etc.).</w:t>
            </w:r>
          </w:p>
          <w:p w14:paraId="1CC28E92" w14:textId="77777777" w:rsidR="00FC732A" w:rsidRDefault="000C43D7">
            <w:pPr>
              <w:widowControl/>
            </w:pPr>
            <w:r>
              <w:t>If Agency has operated housing projects (from any funding source) describe the following System Performance Measures from those projects:</w:t>
            </w:r>
          </w:p>
          <w:p w14:paraId="6EE43F7E" w14:textId="77777777" w:rsidR="00FC732A" w:rsidRDefault="000C43D7">
            <w:pPr>
              <w:widowControl/>
              <w:numPr>
                <w:ilvl w:val="0"/>
                <w:numId w:val="13"/>
              </w:numPr>
            </w:pPr>
            <w:r>
              <w:t>Percent returns to homelessness</w:t>
            </w:r>
          </w:p>
          <w:p w14:paraId="4564B76A" w14:textId="77777777" w:rsidR="00FC732A" w:rsidRDefault="000C43D7">
            <w:pPr>
              <w:widowControl/>
              <w:numPr>
                <w:ilvl w:val="0"/>
                <w:numId w:val="13"/>
              </w:numPr>
            </w:pPr>
            <w:r>
              <w:t xml:space="preserve">Percent increase in all income </w:t>
            </w:r>
          </w:p>
          <w:p w14:paraId="43DD340D" w14:textId="77777777" w:rsidR="00FC732A" w:rsidRDefault="000C43D7">
            <w:pPr>
              <w:widowControl/>
              <w:numPr>
                <w:ilvl w:val="0"/>
                <w:numId w:val="13"/>
              </w:numPr>
            </w:pPr>
            <w:r>
              <w:t>Percentage of successful exits to permanent housing</w:t>
            </w:r>
          </w:p>
          <w:p w14:paraId="1822A8B2" w14:textId="77777777" w:rsidR="00FC732A" w:rsidRDefault="000C43D7">
            <w:pPr>
              <w:widowControl/>
            </w:pPr>
            <w:r>
              <w:t>For all agencies describe the following elements:</w:t>
            </w:r>
          </w:p>
          <w:p w14:paraId="04AE8391" w14:textId="77777777" w:rsidR="00FC732A" w:rsidRDefault="000C43D7">
            <w:pPr>
              <w:widowControl/>
              <w:numPr>
                <w:ilvl w:val="0"/>
                <w:numId w:val="13"/>
              </w:numPr>
            </w:pPr>
            <w:r>
              <w:t>how participants will be assisted to obtain and remain in permanent housing (Successful exit to permanent housing);</w:t>
            </w:r>
          </w:p>
          <w:p w14:paraId="35FA0F6B" w14:textId="77777777" w:rsidR="00FC732A" w:rsidRDefault="000C43D7">
            <w:pPr>
              <w:widowControl/>
              <w:numPr>
                <w:ilvl w:val="0"/>
                <w:numId w:val="13"/>
              </w:numPr>
            </w:pPr>
            <w:r>
              <w:t>how the project will help program participants obtain income (increase in employment and income);</w:t>
            </w:r>
          </w:p>
          <w:p w14:paraId="552E491F" w14:textId="77777777" w:rsidR="00FC732A" w:rsidRDefault="000C43D7">
            <w:pPr>
              <w:widowControl/>
              <w:numPr>
                <w:ilvl w:val="0"/>
                <w:numId w:val="13"/>
              </w:numPr>
            </w:pPr>
            <w:r>
              <w:t>how the supportive services provided will lead directly to program participants gaining employment, accessing SSI, SSDI, or other mainstream income streams (increase in employment and income);</w:t>
            </w:r>
          </w:p>
          <w:p w14:paraId="6BB80E83" w14:textId="77777777" w:rsidR="00FC732A" w:rsidRDefault="000C43D7">
            <w:pPr>
              <w:widowControl/>
              <w:numPr>
                <w:ilvl w:val="0"/>
                <w:numId w:val="13"/>
              </w:numPr>
            </w:pPr>
            <w:r>
              <w:t xml:space="preserve">how the requested </w:t>
            </w:r>
            <w:proofErr w:type="spellStart"/>
            <w:r>
              <w:t>CoC</w:t>
            </w:r>
            <w:proofErr w:type="spellEnd"/>
            <w:r>
              <w:t xml:space="preserve"> Program funds will contribute to program participants becoming more independent (e.g. accessing Medicare, Medicaid, early childhood education) (Client stability towards successful exit and reducing returns to homelessness);</w:t>
            </w:r>
          </w:p>
          <w:p w14:paraId="0F11B925" w14:textId="77777777" w:rsidR="00FC732A" w:rsidRDefault="000C43D7">
            <w:pPr>
              <w:widowControl/>
              <w:numPr>
                <w:ilvl w:val="0"/>
                <w:numId w:val="13"/>
              </w:numPr>
            </w:pPr>
            <w:r>
              <w:t>how the project will ensure clients receive the appropriate support to retain stable housing (reducing returns to homelessness).</w:t>
            </w:r>
          </w:p>
          <w:p w14:paraId="35F8762A" w14:textId="77777777" w:rsidR="00FC732A" w:rsidRDefault="000C43D7">
            <w:pPr>
              <w:widowControl/>
              <w:rPr>
                <w:b/>
              </w:rPr>
            </w:pPr>
            <w:r>
              <w:t xml:space="preserve">An acceptable response will acknowledge the needs of the target population, include plans to address those </w:t>
            </w:r>
            <w:r>
              <w:lastRenderedPageBreak/>
              <w:t>needs through current and proposed case management activities, and describe the availability and accessibility of supportive services such as–housing search, primary health services, mental health services, educational services, employment services, life skills, child care services, etc. Example: A project that targets its housing and services to serving young parents might provide a specific service array of supportive services including parenting classes, education programing, and childcare services</w:t>
            </w:r>
          </w:p>
        </w:tc>
        <w:tc>
          <w:tcPr>
            <w:tcW w:w="4266" w:type="dxa"/>
            <w:tcBorders>
              <w:top w:val="single" w:sz="12" w:space="0" w:color="000000"/>
              <w:left w:val="single" w:sz="12" w:space="0" w:color="000000"/>
              <w:bottom w:val="single" w:sz="12" w:space="0" w:color="000000"/>
            </w:tcBorders>
          </w:tcPr>
          <w:p w14:paraId="17DA0C2A" w14:textId="77777777" w:rsidR="00FC732A" w:rsidRDefault="000C43D7">
            <w:pPr>
              <w:widowControl/>
            </w:pPr>
            <w:r>
              <w:rPr>
                <w:b/>
              </w:rPr>
              <w:lastRenderedPageBreak/>
              <w:t>10 Points</w:t>
            </w:r>
            <w:r>
              <w:t xml:space="preserve"> – Project has a plan for addressing all elements and has demonstrated prior contributions to System Performance Measures by meeting at least two of the following goals:</w:t>
            </w:r>
          </w:p>
          <w:p w14:paraId="2311781C" w14:textId="77777777" w:rsidR="00FC732A" w:rsidRDefault="000C43D7">
            <w:pPr>
              <w:widowControl/>
              <w:numPr>
                <w:ilvl w:val="0"/>
                <w:numId w:val="4"/>
              </w:numPr>
            </w:pPr>
            <w:r>
              <w:t>at least 85% of participants have retained housing;</w:t>
            </w:r>
          </w:p>
          <w:p w14:paraId="70397D45" w14:textId="77777777" w:rsidR="00FC732A" w:rsidRDefault="000C43D7">
            <w:pPr>
              <w:widowControl/>
              <w:numPr>
                <w:ilvl w:val="0"/>
                <w:numId w:val="4"/>
              </w:numPr>
            </w:pPr>
            <w:r>
              <w:t xml:space="preserve">at least 25% of participants have increase income; or </w:t>
            </w:r>
          </w:p>
          <w:p w14:paraId="6887BB9F" w14:textId="77777777" w:rsidR="00FC732A" w:rsidRDefault="000C43D7">
            <w:pPr>
              <w:widowControl/>
              <w:numPr>
                <w:ilvl w:val="0"/>
                <w:numId w:val="4"/>
              </w:numPr>
            </w:pPr>
            <w:r>
              <w:t>at least 56% of clients have successful exits to permanent housing.</w:t>
            </w:r>
          </w:p>
          <w:p w14:paraId="3A35B0D5" w14:textId="77777777" w:rsidR="00FC732A" w:rsidRDefault="000C43D7">
            <w:pPr>
              <w:widowControl/>
            </w:pPr>
            <w:r>
              <w:rPr>
                <w:b/>
              </w:rPr>
              <w:t>7 points</w:t>
            </w:r>
            <w:r>
              <w:t xml:space="preserve"> – Project has a plan for addressing all elements and has demonstrated prior contributions to at least one of the indicated goals above.</w:t>
            </w:r>
          </w:p>
          <w:p w14:paraId="38CDAEB3" w14:textId="77777777" w:rsidR="00FC732A" w:rsidRDefault="00FC732A">
            <w:pPr>
              <w:widowControl/>
            </w:pPr>
          </w:p>
          <w:p w14:paraId="45B3E244" w14:textId="77777777" w:rsidR="00FC732A" w:rsidRDefault="000C43D7">
            <w:pPr>
              <w:widowControl/>
            </w:pPr>
            <w:r>
              <w:rPr>
                <w:b/>
              </w:rPr>
              <w:t>4 points</w:t>
            </w:r>
            <w:r>
              <w:t xml:space="preserve"> – Project has a plan for addressing all elements but does not have prior performance history to indicate performance capacity.</w:t>
            </w:r>
          </w:p>
          <w:p w14:paraId="20FC315B" w14:textId="77777777" w:rsidR="00FC732A" w:rsidRDefault="000C43D7">
            <w:pPr>
              <w:widowControl/>
              <w:rPr>
                <w:b/>
              </w:rPr>
            </w:pPr>
            <w:r>
              <w:rPr>
                <w:b/>
              </w:rPr>
              <w:t>0 points</w:t>
            </w:r>
            <w:r>
              <w:t xml:space="preserve"> – Project has not adequately addressed all elements as listed</w:t>
            </w:r>
          </w:p>
        </w:tc>
      </w:tr>
      <w:tr w:rsidR="00276F0D" w14:paraId="7BBE4ED5" w14:textId="77777777">
        <w:trPr>
          <w:trHeight w:val="2451"/>
        </w:trPr>
        <w:tc>
          <w:tcPr>
            <w:tcW w:w="5769" w:type="dxa"/>
            <w:tcBorders>
              <w:top w:val="single" w:sz="12" w:space="0" w:color="000000"/>
              <w:left w:val="single" w:sz="12" w:space="0" w:color="000000"/>
              <w:bottom w:val="single" w:sz="12" w:space="0" w:color="000000"/>
              <w:right w:val="single" w:sz="12" w:space="0" w:color="000000"/>
            </w:tcBorders>
          </w:tcPr>
          <w:p w14:paraId="06859851" w14:textId="77777777" w:rsidR="00276F0D" w:rsidRDefault="00276F0D" w:rsidP="00276F0D">
            <w:pPr>
              <w:widowControl/>
              <w:ind w:left="360"/>
              <w:rPr>
                <w:b/>
              </w:rPr>
            </w:pPr>
            <w:r>
              <w:rPr>
                <w:b/>
              </w:rPr>
              <w:lastRenderedPageBreak/>
              <w:t>Project Description Narrative – Clarity and Consistency</w:t>
            </w:r>
          </w:p>
          <w:p w14:paraId="4E311CFD" w14:textId="77777777" w:rsidR="00276F0D" w:rsidRDefault="00276F0D" w:rsidP="00276F0D">
            <w:pPr>
              <w:widowControl/>
            </w:pPr>
            <w:r>
              <w:t>Criteria for meeting expectations:</w:t>
            </w:r>
          </w:p>
          <w:p w14:paraId="4D31ED47" w14:textId="77777777" w:rsidR="00276F0D" w:rsidRDefault="00276F0D" w:rsidP="00276F0D">
            <w:pPr>
              <w:widowControl/>
              <w:numPr>
                <w:ilvl w:val="0"/>
                <w:numId w:val="11"/>
              </w:numPr>
              <w:spacing w:after="0"/>
            </w:pPr>
            <w:r>
              <w:t>Description matches other details in project application, including:</w:t>
            </w:r>
          </w:p>
          <w:p w14:paraId="0F688EB1" w14:textId="77777777" w:rsidR="00276F0D" w:rsidRDefault="00276F0D" w:rsidP="00276F0D">
            <w:pPr>
              <w:widowControl/>
              <w:numPr>
                <w:ilvl w:val="1"/>
                <w:numId w:val="11"/>
              </w:numPr>
              <w:spacing w:after="0"/>
            </w:pPr>
            <w:r>
              <w:t>Budget;</w:t>
            </w:r>
          </w:p>
          <w:p w14:paraId="3936E43C" w14:textId="77777777" w:rsidR="00276F0D" w:rsidRDefault="00276F0D" w:rsidP="00276F0D">
            <w:pPr>
              <w:widowControl/>
              <w:numPr>
                <w:ilvl w:val="1"/>
                <w:numId w:val="11"/>
              </w:numPr>
              <w:spacing w:after="0"/>
            </w:pPr>
            <w:r>
              <w:t>Project Type;</w:t>
            </w:r>
          </w:p>
          <w:p w14:paraId="09DE93AA" w14:textId="77777777" w:rsidR="00276F0D" w:rsidRDefault="00276F0D" w:rsidP="00276F0D">
            <w:pPr>
              <w:widowControl/>
              <w:numPr>
                <w:ilvl w:val="1"/>
                <w:numId w:val="11"/>
              </w:numPr>
              <w:spacing w:after="0"/>
            </w:pPr>
            <w:r>
              <w:t>Housing First Assessment Tool.</w:t>
            </w:r>
          </w:p>
          <w:p w14:paraId="3AD38746" w14:textId="77777777" w:rsidR="00276F0D" w:rsidRDefault="00276F0D" w:rsidP="00276F0D">
            <w:pPr>
              <w:widowControl/>
              <w:numPr>
                <w:ilvl w:val="0"/>
                <w:numId w:val="11"/>
              </w:numPr>
              <w:spacing w:after="0"/>
            </w:pPr>
            <w:r>
              <w:t>Rationale for funding and service design explain program strengths.</w:t>
            </w:r>
          </w:p>
          <w:p w14:paraId="5FF949D7" w14:textId="77777777" w:rsidR="00276F0D" w:rsidRDefault="00276F0D" w:rsidP="00276F0D">
            <w:pPr>
              <w:widowControl/>
              <w:numPr>
                <w:ilvl w:val="0"/>
                <w:numId w:val="11"/>
              </w:numPr>
              <w:spacing w:after="0"/>
            </w:pPr>
            <w:r>
              <w:t>Use of current data (e.g. PIT Count, system performance measures) for community need.</w:t>
            </w:r>
          </w:p>
          <w:p w14:paraId="7992ACE5" w14:textId="77777777" w:rsidR="00276F0D" w:rsidRDefault="00276F0D" w:rsidP="00276F0D">
            <w:pPr>
              <w:widowControl/>
              <w:numPr>
                <w:ilvl w:val="0"/>
                <w:numId w:val="11"/>
              </w:numPr>
              <w:spacing w:after="0"/>
            </w:pPr>
            <w:r>
              <w:t>Project outcomes are measurable.</w:t>
            </w:r>
          </w:p>
          <w:p w14:paraId="0AFFCDB2" w14:textId="77777777" w:rsidR="00276F0D" w:rsidRDefault="00276F0D" w:rsidP="00276F0D">
            <w:pPr>
              <w:widowControl/>
              <w:numPr>
                <w:ilvl w:val="0"/>
                <w:numId w:val="11"/>
              </w:numPr>
              <w:spacing w:after="0"/>
            </w:pPr>
            <w:r>
              <w:t>Clear explanation of all activities with specific details.</w:t>
            </w:r>
          </w:p>
        </w:tc>
        <w:tc>
          <w:tcPr>
            <w:tcW w:w="4266" w:type="dxa"/>
            <w:tcBorders>
              <w:top w:val="single" w:sz="12" w:space="0" w:color="000000"/>
              <w:left w:val="single" w:sz="12" w:space="0" w:color="000000"/>
              <w:bottom w:val="single" w:sz="12" w:space="0" w:color="000000"/>
            </w:tcBorders>
          </w:tcPr>
          <w:p w14:paraId="1282ECED" w14:textId="77777777" w:rsidR="00276F0D" w:rsidRDefault="00276F0D" w:rsidP="00276F0D">
            <w:pPr>
              <w:widowControl/>
              <w:rPr>
                <w:b/>
              </w:rPr>
            </w:pPr>
            <w:r>
              <w:rPr>
                <w:b/>
              </w:rPr>
              <w:t xml:space="preserve">5 to 10 Points </w:t>
            </w:r>
            <w:r>
              <w:t>– Project descriptions with good or exceptional clarity and consistency will be awarded up to 10 points. Exceptionally clear descriptions use direct, specific, and concise language.</w:t>
            </w:r>
          </w:p>
          <w:p w14:paraId="43C7E99C" w14:textId="77777777" w:rsidR="00276F0D" w:rsidRDefault="00276F0D" w:rsidP="00276F0D">
            <w:pPr>
              <w:widowControl/>
              <w:rPr>
                <w:b/>
              </w:rPr>
            </w:pPr>
            <w:r>
              <w:rPr>
                <w:b/>
              </w:rPr>
              <w:t xml:space="preserve">Up to 5 Points </w:t>
            </w:r>
            <w:r>
              <w:t>– Project descriptions with adequate clarity and consistency will be awarded up to 5 points. Adequately clear descriptions lack detail and specificity or may be overly repetitive.</w:t>
            </w:r>
          </w:p>
          <w:p w14:paraId="6759D146" w14:textId="77777777" w:rsidR="00276F0D" w:rsidRDefault="00276F0D" w:rsidP="00276F0D">
            <w:pPr>
              <w:widowControl/>
              <w:rPr>
                <w:b/>
              </w:rPr>
            </w:pPr>
            <w:r>
              <w:rPr>
                <w:b/>
              </w:rPr>
              <w:t xml:space="preserve">0 Points </w:t>
            </w:r>
            <w:r>
              <w:t>– Project descriptions that are confusing or incomprehensible may be awarded 0 points.</w:t>
            </w:r>
          </w:p>
        </w:tc>
      </w:tr>
      <w:tr w:rsidR="00276F0D" w14:paraId="0D7F5DC5" w14:textId="77777777">
        <w:trPr>
          <w:trHeight w:val="1905"/>
        </w:trPr>
        <w:tc>
          <w:tcPr>
            <w:tcW w:w="5769" w:type="dxa"/>
            <w:tcBorders>
              <w:top w:val="single" w:sz="12" w:space="0" w:color="000000"/>
              <w:left w:val="single" w:sz="12" w:space="0" w:color="000000"/>
              <w:bottom w:val="single" w:sz="12" w:space="0" w:color="000000"/>
              <w:right w:val="single" w:sz="12" w:space="0" w:color="000000"/>
            </w:tcBorders>
            <w:shd w:val="clear" w:color="auto" w:fill="auto"/>
          </w:tcPr>
          <w:p w14:paraId="4EE32A81" w14:textId="77777777" w:rsidR="00276F0D" w:rsidRDefault="00276F0D" w:rsidP="00276F0D">
            <w:pPr>
              <w:widowControl/>
              <w:ind w:left="360"/>
              <w:rPr>
                <w:b/>
              </w:rPr>
            </w:pPr>
            <w:r>
              <w:rPr>
                <w:b/>
              </w:rPr>
              <w:t>Project Description Narrative– Completeness</w:t>
            </w:r>
          </w:p>
          <w:p w14:paraId="7BE26AB4" w14:textId="77777777" w:rsidR="00276F0D" w:rsidRDefault="00276F0D" w:rsidP="00276F0D">
            <w:pPr>
              <w:widowControl/>
            </w:pPr>
            <w:r>
              <w:t>Criteria addresses all required items.</w:t>
            </w:r>
          </w:p>
          <w:p w14:paraId="38248569" w14:textId="77777777" w:rsidR="00276F0D" w:rsidRDefault="00276F0D" w:rsidP="00276F0D">
            <w:pPr>
              <w:widowControl/>
              <w:numPr>
                <w:ilvl w:val="0"/>
                <w:numId w:val="5"/>
              </w:numPr>
              <w:spacing w:after="0"/>
            </w:pPr>
            <w:r>
              <w:t>Target populations to be served.</w:t>
            </w:r>
          </w:p>
          <w:p w14:paraId="6C1ED719" w14:textId="77777777" w:rsidR="00276F0D" w:rsidRDefault="00276F0D" w:rsidP="00276F0D">
            <w:pPr>
              <w:widowControl/>
              <w:numPr>
                <w:ilvl w:val="0"/>
                <w:numId w:val="5"/>
              </w:numPr>
              <w:spacing w:after="0"/>
            </w:pPr>
            <w:r>
              <w:t xml:space="preserve">Plan for addressing the identified housing and supportive </w:t>
            </w:r>
            <w:proofErr w:type="spellStart"/>
            <w:r>
              <w:t>services</w:t>
            </w:r>
            <w:proofErr w:type="spellEnd"/>
            <w:r>
              <w:t xml:space="preserve"> needs.</w:t>
            </w:r>
          </w:p>
          <w:p w14:paraId="762EBEA2" w14:textId="77777777" w:rsidR="00276F0D" w:rsidRDefault="00276F0D" w:rsidP="00276F0D">
            <w:pPr>
              <w:widowControl/>
              <w:numPr>
                <w:ilvl w:val="0"/>
                <w:numId w:val="5"/>
              </w:numPr>
              <w:spacing w:after="0"/>
            </w:pPr>
            <w:r>
              <w:t>Anticipated project outcomes.</w:t>
            </w:r>
          </w:p>
          <w:p w14:paraId="7A54440F" w14:textId="77777777" w:rsidR="00276F0D" w:rsidRDefault="00276F0D" w:rsidP="00276F0D">
            <w:pPr>
              <w:widowControl/>
              <w:numPr>
                <w:ilvl w:val="0"/>
                <w:numId w:val="5"/>
              </w:numPr>
              <w:spacing w:after="0"/>
            </w:pPr>
            <w:r>
              <w:t>Coordination with other organizations.</w:t>
            </w:r>
          </w:p>
          <w:p w14:paraId="0DC3F35B" w14:textId="77777777" w:rsidR="00276F0D" w:rsidRDefault="00276F0D" w:rsidP="00276F0D">
            <w:pPr>
              <w:numPr>
                <w:ilvl w:val="0"/>
                <w:numId w:val="5"/>
              </w:numPr>
              <w:spacing w:after="0"/>
            </w:pPr>
            <w:r>
              <w:t xml:space="preserve">The reason </w:t>
            </w:r>
            <w:proofErr w:type="spellStart"/>
            <w:r>
              <w:t>CoC</w:t>
            </w:r>
            <w:proofErr w:type="spellEnd"/>
            <w:r>
              <w:t xml:space="preserve"> Program funding is required.</w:t>
            </w:r>
          </w:p>
        </w:tc>
        <w:tc>
          <w:tcPr>
            <w:tcW w:w="4266" w:type="dxa"/>
            <w:tcBorders>
              <w:top w:val="single" w:sz="12" w:space="0" w:color="000000"/>
              <w:left w:val="single" w:sz="12" w:space="0" w:color="000000"/>
              <w:bottom w:val="single" w:sz="12" w:space="0" w:color="000000"/>
            </w:tcBorders>
          </w:tcPr>
          <w:p w14:paraId="315B9FEF" w14:textId="77777777" w:rsidR="00276F0D" w:rsidRDefault="00276F0D" w:rsidP="00276F0D">
            <w:pPr>
              <w:widowControl/>
            </w:pPr>
            <w:r>
              <w:rPr>
                <w:b/>
              </w:rPr>
              <w:t>10 Points</w:t>
            </w:r>
            <w:r>
              <w:t xml:space="preserve"> – Project description completely addresses all required items.</w:t>
            </w:r>
          </w:p>
          <w:p w14:paraId="23135E4E" w14:textId="77777777" w:rsidR="00276F0D" w:rsidRDefault="00276F0D" w:rsidP="00276F0D">
            <w:pPr>
              <w:widowControl/>
            </w:pPr>
            <w:r>
              <w:rPr>
                <w:b/>
              </w:rPr>
              <w:t>5 Points</w:t>
            </w:r>
            <w:r>
              <w:t xml:space="preserve"> – Project description addresses some of all required items.</w:t>
            </w:r>
          </w:p>
          <w:p w14:paraId="39159EF1" w14:textId="77777777" w:rsidR="00276F0D" w:rsidRDefault="00276F0D" w:rsidP="00276F0D">
            <w:pPr>
              <w:widowControl/>
            </w:pPr>
            <w:r>
              <w:rPr>
                <w:b/>
              </w:rPr>
              <w:t>0 Points</w:t>
            </w:r>
            <w:r>
              <w:t xml:space="preserve"> – Project description does not address any required items.</w:t>
            </w:r>
          </w:p>
        </w:tc>
      </w:tr>
    </w:tbl>
    <w:p w14:paraId="6A3CF65A" w14:textId="77777777" w:rsidR="00FC732A" w:rsidRDefault="00FC732A"/>
    <w:sectPr w:rsidR="00FC732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D415C" w14:textId="77777777" w:rsidR="00B20BC2" w:rsidRDefault="00B20BC2">
      <w:pPr>
        <w:spacing w:after="0"/>
      </w:pPr>
      <w:r>
        <w:separator/>
      </w:r>
    </w:p>
  </w:endnote>
  <w:endnote w:type="continuationSeparator" w:id="0">
    <w:p w14:paraId="503F5A50" w14:textId="77777777" w:rsidR="00B20BC2" w:rsidRDefault="00B20B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Robot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B662" w14:textId="79B19B55" w:rsidR="00934AA9" w:rsidRDefault="00934AA9">
    <w:pPr>
      <w:pBdr>
        <w:top w:val="nil"/>
        <w:left w:val="nil"/>
        <w:bottom w:val="nil"/>
        <w:right w:val="nil"/>
        <w:between w:val="nil"/>
      </w:pBdr>
      <w:tabs>
        <w:tab w:val="center" w:pos="4680"/>
        <w:tab w:val="right" w:pos="9360"/>
      </w:tabs>
      <w:rPr>
        <w:color w:val="000000"/>
      </w:rPr>
    </w:pPr>
    <w:r>
      <w:rPr>
        <w:rFonts w:ascii="Arial" w:eastAsia="Arial" w:hAnsi="Arial" w:cs="Arial"/>
        <w:color w:val="000000"/>
      </w:rPr>
      <w:tab/>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97D15">
      <w:rPr>
        <w:rFonts w:ascii="Arial" w:eastAsia="Arial" w:hAnsi="Arial" w:cs="Arial"/>
        <w:noProof/>
        <w:color w:val="000000"/>
      </w:rPr>
      <w:t>14</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45B47" w14:textId="77777777" w:rsidR="00B20BC2" w:rsidRDefault="00B20BC2">
      <w:pPr>
        <w:spacing w:after="0"/>
      </w:pPr>
      <w:r>
        <w:separator/>
      </w:r>
    </w:p>
  </w:footnote>
  <w:footnote w:type="continuationSeparator" w:id="0">
    <w:p w14:paraId="66CAFBD2" w14:textId="77777777" w:rsidR="00B20BC2" w:rsidRDefault="00B20BC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41F4" w14:textId="77777777" w:rsidR="00934AA9" w:rsidRDefault="00934AA9">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color w:val="000000"/>
      </w:rPr>
      <w:t xml:space="preserve">Mo </w:t>
    </w:r>
    <w:proofErr w:type="spellStart"/>
    <w:r>
      <w:rPr>
        <w:rFonts w:ascii="Arial" w:eastAsia="Arial" w:hAnsi="Arial" w:cs="Arial"/>
        <w:color w:val="000000"/>
      </w:rPr>
      <w:t>BoS</w:t>
    </w:r>
    <w:proofErr w:type="spellEnd"/>
    <w:r>
      <w:rPr>
        <w:rFonts w:ascii="Arial" w:eastAsia="Arial" w:hAnsi="Arial" w:cs="Arial"/>
        <w:color w:val="000000"/>
      </w:rPr>
      <w:t xml:space="preserve"> </w:t>
    </w:r>
    <w:proofErr w:type="spellStart"/>
    <w:r>
      <w:rPr>
        <w:rFonts w:ascii="Arial" w:eastAsia="Arial" w:hAnsi="Arial" w:cs="Arial"/>
        <w:color w:val="000000"/>
      </w:rPr>
      <w:t>CoC</w:t>
    </w:r>
    <w:proofErr w:type="spellEnd"/>
    <w:r>
      <w:rPr>
        <w:noProof/>
      </w:rPr>
      <mc:AlternateContent>
        <mc:Choice Requires="wpg">
          <w:drawing>
            <wp:anchor distT="0" distB="0" distL="114300" distR="114300" simplePos="0" relativeHeight="251658240" behindDoc="0" locked="0" layoutInCell="1" hidden="0" allowOverlap="1" wp14:anchorId="6FF3C051" wp14:editId="7525E4E6">
              <wp:simplePos x="0" y="0"/>
              <wp:positionH relativeFrom="column">
                <wp:posOffset>-914399</wp:posOffset>
              </wp:positionH>
              <wp:positionV relativeFrom="paragraph">
                <wp:posOffset>-330199</wp:posOffset>
              </wp:positionV>
              <wp:extent cx="7791450" cy="219075"/>
              <wp:effectExtent l="0" t="0" r="0" b="0"/>
              <wp:wrapNone/>
              <wp:docPr id="16" name="Freeform 16"/>
              <wp:cNvGraphicFramePr/>
              <a:graphic xmlns:a="http://schemas.openxmlformats.org/drawingml/2006/main">
                <a:graphicData uri="http://schemas.microsoft.com/office/word/2010/wordprocessingShape">
                  <wps:wsp>
                    <wps:cNvSpPr/>
                    <wps:spPr>
                      <a:xfrm>
                        <a:off x="1915912" y="3684478"/>
                        <a:ext cx="6860177" cy="191044"/>
                      </a:xfrm>
                      <a:custGeom>
                        <a:avLst/>
                        <a:gdLst/>
                        <a:ahLst/>
                        <a:cxnLst/>
                        <a:rect l="l" t="t" r="r" b="b"/>
                        <a:pathLst>
                          <a:path w="6142254" h="202423" extrusionOk="0">
                            <a:moveTo>
                              <a:pt x="0" y="0"/>
                            </a:moveTo>
                            <a:lnTo>
                              <a:pt x="6142254" y="0"/>
                            </a:lnTo>
                            <a:lnTo>
                              <a:pt x="6142254" y="202423"/>
                            </a:lnTo>
                            <a:lnTo>
                              <a:pt x="0" y="202423"/>
                            </a:lnTo>
                            <a:lnTo>
                              <a:pt x="0" y="0"/>
                            </a:lnTo>
                          </a:path>
                        </a:pathLst>
                      </a:custGeom>
                      <a:solidFill>
                        <a:schemeClr val="accent1"/>
                      </a:solidFill>
                      <a:ln>
                        <a:noFill/>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-330199</wp:posOffset>
              </wp:positionV>
              <wp:extent cx="7791450" cy="219075"/>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91450" cy="219075"/>
                      </a:xfrm>
                      <a:prstGeom prst="rect"/>
                      <a:ln/>
                    </pic:spPr>
                  </pic:pic>
                </a:graphicData>
              </a:graphic>
            </wp:anchor>
          </w:drawing>
        </mc:Fallback>
      </mc:AlternateContent>
    </w:r>
  </w:p>
  <w:p w14:paraId="08DA3544" w14:textId="77777777" w:rsidR="00934AA9" w:rsidRDefault="00934AA9">
    <w:pPr>
      <w:pBdr>
        <w:top w:val="nil"/>
        <w:left w:val="nil"/>
        <w:bottom w:val="nil"/>
        <w:right w:val="nil"/>
        <w:between w:val="nil"/>
      </w:pBdr>
      <w:tabs>
        <w:tab w:val="center" w:pos="4680"/>
        <w:tab w:val="right" w:pos="9360"/>
      </w:tabs>
      <w:rPr>
        <w:color w:val="000000"/>
      </w:rPr>
    </w:pPr>
    <w:r>
      <w:rPr>
        <w:rFonts w:ascii="Arial" w:eastAsia="Arial" w:hAnsi="Arial" w:cs="Arial"/>
        <w:color w:val="000000"/>
      </w:rPr>
      <w:t>2024 New Project Scoring Guide and Checklist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8E0E" w14:textId="77777777" w:rsidR="00934AA9" w:rsidRDefault="00934AA9">
    <w:pPr>
      <w:pBdr>
        <w:top w:val="nil"/>
        <w:left w:val="nil"/>
        <w:bottom w:val="nil"/>
        <w:right w:val="nil"/>
        <w:between w:val="nil"/>
      </w:pBdr>
      <w:tabs>
        <w:tab w:val="center" w:pos="4680"/>
        <w:tab w:val="right" w:pos="9360"/>
      </w:tabs>
      <w:rPr>
        <w:rFonts w:ascii="Bahnschrift Light" w:eastAsia="Bahnschrift Light" w:hAnsi="Bahnschrift Light" w:cs="Bahnschrift Light"/>
        <w:b/>
      </w:rPr>
    </w:pPr>
    <w:r>
      <w:rPr>
        <w:rFonts w:ascii="Bahnschrift Light" w:eastAsia="Bahnschrift Light" w:hAnsi="Bahnschrift Light" w:cs="Bahnschrift Light"/>
        <w:b/>
        <w:noProof/>
      </w:rPr>
      <w:drawing>
        <wp:anchor distT="0" distB="0" distL="0" distR="0" simplePos="0" relativeHeight="251659264" behindDoc="1" locked="0" layoutInCell="1" hidden="0" allowOverlap="1" wp14:anchorId="49CB46F6" wp14:editId="166E2B81">
          <wp:simplePos x="0" y="0"/>
          <wp:positionH relativeFrom="page">
            <wp:posOffset>-19048</wp:posOffset>
          </wp:positionH>
          <wp:positionV relativeFrom="page">
            <wp:posOffset>9525</wp:posOffset>
          </wp:positionV>
          <wp:extent cx="7804139" cy="1404938"/>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4139" cy="14049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60A"/>
    <w:multiLevelType w:val="multilevel"/>
    <w:tmpl w:val="29E6B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3E13E9"/>
    <w:multiLevelType w:val="multilevel"/>
    <w:tmpl w:val="E7DA460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852E21"/>
    <w:multiLevelType w:val="multilevel"/>
    <w:tmpl w:val="D04A2C2A"/>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E51EBD"/>
    <w:multiLevelType w:val="multilevel"/>
    <w:tmpl w:val="C97AE408"/>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621B1E"/>
    <w:multiLevelType w:val="multilevel"/>
    <w:tmpl w:val="2AEAA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590B15"/>
    <w:multiLevelType w:val="multilevel"/>
    <w:tmpl w:val="CDF0E40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695BFC"/>
    <w:multiLevelType w:val="multilevel"/>
    <w:tmpl w:val="1BFE6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F66203"/>
    <w:multiLevelType w:val="multilevel"/>
    <w:tmpl w:val="D3225BE8"/>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FB7A46"/>
    <w:multiLevelType w:val="multilevel"/>
    <w:tmpl w:val="388E262E"/>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704BA7"/>
    <w:multiLevelType w:val="multilevel"/>
    <w:tmpl w:val="34C037F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344187"/>
    <w:multiLevelType w:val="multilevel"/>
    <w:tmpl w:val="47D08EDA"/>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3940E5"/>
    <w:multiLevelType w:val="multilevel"/>
    <w:tmpl w:val="AB64C1BE"/>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431CF1"/>
    <w:multiLevelType w:val="multilevel"/>
    <w:tmpl w:val="0F56A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207B17"/>
    <w:multiLevelType w:val="multilevel"/>
    <w:tmpl w:val="E3446C4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553AC8"/>
    <w:multiLevelType w:val="multilevel"/>
    <w:tmpl w:val="783AC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213256"/>
    <w:multiLevelType w:val="multilevel"/>
    <w:tmpl w:val="B840209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5933D1"/>
    <w:multiLevelType w:val="multilevel"/>
    <w:tmpl w:val="4498EFE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8A696E"/>
    <w:multiLevelType w:val="multilevel"/>
    <w:tmpl w:val="BD723DDA"/>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1247A9"/>
    <w:multiLevelType w:val="multilevel"/>
    <w:tmpl w:val="C92A09D8"/>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2F7880"/>
    <w:multiLevelType w:val="multilevel"/>
    <w:tmpl w:val="54E8ACA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817084"/>
    <w:multiLevelType w:val="multilevel"/>
    <w:tmpl w:val="9ECEAFE8"/>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2A664A8"/>
    <w:multiLevelType w:val="multilevel"/>
    <w:tmpl w:val="91447078"/>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5C1D13"/>
    <w:multiLevelType w:val="multilevel"/>
    <w:tmpl w:val="4072A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D94F9B"/>
    <w:multiLevelType w:val="multilevel"/>
    <w:tmpl w:val="72F45FF0"/>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F225DFB"/>
    <w:multiLevelType w:val="multilevel"/>
    <w:tmpl w:val="7332B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377F80"/>
    <w:multiLevelType w:val="multilevel"/>
    <w:tmpl w:val="633EE02E"/>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BD7E18"/>
    <w:multiLevelType w:val="multilevel"/>
    <w:tmpl w:val="56684AFC"/>
    <w:lvl w:ilvl="0">
      <w:start w:val="1"/>
      <w:numFmt w:val="bullet"/>
      <w:lvlText w:val="●"/>
      <w:lvlJc w:val="left"/>
      <w:pPr>
        <w:ind w:left="1184"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106D1A"/>
    <w:multiLevelType w:val="multilevel"/>
    <w:tmpl w:val="92B0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8C3BB2"/>
    <w:multiLevelType w:val="multilevel"/>
    <w:tmpl w:val="BB9A8F1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3F73B9"/>
    <w:multiLevelType w:val="multilevel"/>
    <w:tmpl w:val="BFCED432"/>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FF26D5"/>
    <w:multiLevelType w:val="multilevel"/>
    <w:tmpl w:val="FB92CCCC"/>
    <w:lvl w:ilvl="0">
      <w:start w:val="1"/>
      <w:numFmt w:val="bullet"/>
      <w:lvlText w:val="●"/>
      <w:lvlJc w:val="left"/>
      <w:pPr>
        <w:ind w:left="1184"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21044A"/>
    <w:multiLevelType w:val="multilevel"/>
    <w:tmpl w:val="7458D5B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3E4238"/>
    <w:multiLevelType w:val="multilevel"/>
    <w:tmpl w:val="67082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7"/>
  </w:num>
  <w:num w:numId="3">
    <w:abstractNumId w:val="11"/>
  </w:num>
  <w:num w:numId="4">
    <w:abstractNumId w:val="9"/>
  </w:num>
  <w:num w:numId="5">
    <w:abstractNumId w:val="2"/>
  </w:num>
  <w:num w:numId="6">
    <w:abstractNumId w:val="19"/>
  </w:num>
  <w:num w:numId="7">
    <w:abstractNumId w:val="24"/>
  </w:num>
  <w:num w:numId="8">
    <w:abstractNumId w:val="14"/>
  </w:num>
  <w:num w:numId="9">
    <w:abstractNumId w:val="20"/>
  </w:num>
  <w:num w:numId="10">
    <w:abstractNumId w:val="30"/>
  </w:num>
  <w:num w:numId="11">
    <w:abstractNumId w:val="13"/>
  </w:num>
  <w:num w:numId="12">
    <w:abstractNumId w:val="4"/>
  </w:num>
  <w:num w:numId="13">
    <w:abstractNumId w:val="10"/>
  </w:num>
  <w:num w:numId="14">
    <w:abstractNumId w:val="27"/>
  </w:num>
  <w:num w:numId="15">
    <w:abstractNumId w:val="3"/>
  </w:num>
  <w:num w:numId="16">
    <w:abstractNumId w:val="22"/>
  </w:num>
  <w:num w:numId="17">
    <w:abstractNumId w:val="16"/>
  </w:num>
  <w:num w:numId="18">
    <w:abstractNumId w:val="21"/>
  </w:num>
  <w:num w:numId="19">
    <w:abstractNumId w:val="31"/>
  </w:num>
  <w:num w:numId="20">
    <w:abstractNumId w:val="15"/>
  </w:num>
  <w:num w:numId="21">
    <w:abstractNumId w:val="6"/>
  </w:num>
  <w:num w:numId="22">
    <w:abstractNumId w:val="29"/>
  </w:num>
  <w:num w:numId="23">
    <w:abstractNumId w:val="25"/>
  </w:num>
  <w:num w:numId="24">
    <w:abstractNumId w:val="28"/>
  </w:num>
  <w:num w:numId="25">
    <w:abstractNumId w:val="0"/>
  </w:num>
  <w:num w:numId="26">
    <w:abstractNumId w:val="7"/>
  </w:num>
  <w:num w:numId="27">
    <w:abstractNumId w:val="18"/>
  </w:num>
  <w:num w:numId="28">
    <w:abstractNumId w:val="5"/>
  </w:num>
  <w:num w:numId="29">
    <w:abstractNumId w:val="23"/>
  </w:num>
  <w:num w:numId="30">
    <w:abstractNumId w:val="26"/>
  </w:num>
  <w:num w:numId="31">
    <w:abstractNumId w:val="12"/>
  </w:num>
  <w:num w:numId="32">
    <w:abstractNumId w:val="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2A"/>
    <w:rsid w:val="00054E48"/>
    <w:rsid w:val="00074FE4"/>
    <w:rsid w:val="00085585"/>
    <w:rsid w:val="000B5155"/>
    <w:rsid w:val="000C43D7"/>
    <w:rsid w:val="00233858"/>
    <w:rsid w:val="00276F0D"/>
    <w:rsid w:val="0031566A"/>
    <w:rsid w:val="00347DAB"/>
    <w:rsid w:val="0042466F"/>
    <w:rsid w:val="007B306C"/>
    <w:rsid w:val="007B33EE"/>
    <w:rsid w:val="007B682F"/>
    <w:rsid w:val="00874074"/>
    <w:rsid w:val="00897D15"/>
    <w:rsid w:val="00934AA9"/>
    <w:rsid w:val="009426CE"/>
    <w:rsid w:val="009B2650"/>
    <w:rsid w:val="00A461ED"/>
    <w:rsid w:val="00A7371D"/>
    <w:rsid w:val="00AB210A"/>
    <w:rsid w:val="00B20BC2"/>
    <w:rsid w:val="00BB3F9B"/>
    <w:rsid w:val="00CC1B7F"/>
    <w:rsid w:val="00E66367"/>
    <w:rsid w:val="00E971FB"/>
    <w:rsid w:val="00F51566"/>
    <w:rsid w:val="00F556C1"/>
    <w:rsid w:val="00FC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A34E"/>
  <w15:docId w15:val="{C9560208-E4BA-4017-A84E-40C0C0A1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26225B"/>
        <w:lang w:val="en-US" w:eastAsia="en-US" w:bidi="ar-SA"/>
      </w:rPr>
    </w:rPrDefault>
    <w:pPrDefault>
      <w:pPr>
        <w:widowControl w:val="0"/>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C6"/>
  </w:style>
  <w:style w:type="paragraph" w:styleId="Heading1">
    <w:name w:val="heading 1"/>
    <w:basedOn w:val="Normal"/>
    <w:next w:val="Normal"/>
    <w:link w:val="Heading1Char"/>
    <w:uiPriority w:val="9"/>
    <w:qFormat/>
    <w:rsid w:val="00436E8F"/>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436E8F"/>
    <w:pPr>
      <w:keepNext/>
      <w:keepLines/>
      <w:spacing w:before="40"/>
      <w:outlineLvl w:val="1"/>
    </w:pPr>
    <w:rPr>
      <w:rFonts w:eastAsiaTheme="majorEastAsia" w:cstheme="majorBidi"/>
      <w:i/>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436E8F"/>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436E8F"/>
    <w:rPr>
      <w:rFonts w:ascii="Arial" w:eastAsiaTheme="majorEastAsia" w:hAnsi="Arial" w:cstheme="majorBidi"/>
      <w:i/>
      <w:sz w:val="26"/>
      <w:szCs w:val="26"/>
    </w:rPr>
  </w:style>
  <w:style w:type="paragraph" w:styleId="Subtitle">
    <w:name w:val="Subtitle"/>
    <w:basedOn w:val="Normal"/>
    <w:next w:val="Normal"/>
    <w:link w:val="SubtitleChar"/>
  </w:style>
  <w:style w:type="character" w:customStyle="1" w:styleId="SubtitleChar">
    <w:name w:val="Subtitle Char"/>
    <w:basedOn w:val="DefaultParagraphFont"/>
    <w:link w:val="Subtitle"/>
    <w:uiPriority w:val="11"/>
    <w:rsid w:val="00136CB3"/>
    <w:rPr>
      <w:rFonts w:ascii="Arial" w:eastAsiaTheme="minorEastAsia" w:hAnsi="Arial"/>
      <w:spacing w:val="15"/>
    </w:rPr>
  </w:style>
  <w:style w:type="paragraph" w:styleId="BodyText">
    <w:name w:val="Body Text"/>
    <w:basedOn w:val="Normal"/>
    <w:link w:val="BodyTextChar"/>
    <w:uiPriority w:val="1"/>
    <w:qFormat/>
    <w:rsid w:val="004160C6"/>
    <w:pPr>
      <w:ind w:left="827" w:hanging="360"/>
    </w:pPr>
  </w:style>
  <w:style w:type="character" w:customStyle="1" w:styleId="BodyTextChar">
    <w:name w:val="Body Text Char"/>
    <w:basedOn w:val="DefaultParagraphFont"/>
    <w:link w:val="BodyText"/>
    <w:uiPriority w:val="1"/>
    <w:rsid w:val="004160C6"/>
    <w:rPr>
      <w:rFonts w:ascii="Calibri" w:eastAsia="Calibri" w:hAnsi="Calibri"/>
    </w:rPr>
  </w:style>
  <w:style w:type="paragraph" w:styleId="ListParagraph">
    <w:name w:val="List Paragraph"/>
    <w:basedOn w:val="Normal"/>
    <w:uiPriority w:val="1"/>
    <w:qFormat/>
    <w:rsid w:val="004160C6"/>
    <w:pPr>
      <w:ind w:left="720"/>
      <w:contextualSpacing/>
    </w:pPr>
  </w:style>
  <w:style w:type="paragraph" w:customStyle="1" w:styleId="TableParagraph">
    <w:name w:val="Table Paragraph"/>
    <w:basedOn w:val="Normal"/>
    <w:uiPriority w:val="1"/>
    <w:qFormat/>
    <w:rsid w:val="008F47D2"/>
  </w:style>
  <w:style w:type="paragraph" w:customStyle="1" w:styleId="Default">
    <w:name w:val="Default"/>
    <w:rsid w:val="006B35B4"/>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F44C14"/>
    <w:rPr>
      <w:sz w:val="16"/>
      <w:szCs w:val="16"/>
    </w:rPr>
  </w:style>
  <w:style w:type="paragraph" w:styleId="CommentText">
    <w:name w:val="annotation text"/>
    <w:basedOn w:val="Normal"/>
    <w:link w:val="CommentTextChar"/>
    <w:uiPriority w:val="99"/>
    <w:semiHidden/>
    <w:unhideWhenUsed/>
    <w:rsid w:val="00F44C14"/>
  </w:style>
  <w:style w:type="character" w:customStyle="1" w:styleId="CommentTextChar">
    <w:name w:val="Comment Text Char"/>
    <w:basedOn w:val="DefaultParagraphFont"/>
    <w:link w:val="CommentText"/>
    <w:uiPriority w:val="99"/>
    <w:semiHidden/>
    <w:rsid w:val="00F44C14"/>
    <w:rPr>
      <w:sz w:val="20"/>
      <w:szCs w:val="20"/>
    </w:rPr>
  </w:style>
  <w:style w:type="paragraph" w:styleId="CommentSubject">
    <w:name w:val="annotation subject"/>
    <w:basedOn w:val="CommentText"/>
    <w:next w:val="CommentText"/>
    <w:link w:val="CommentSubjectChar"/>
    <w:uiPriority w:val="99"/>
    <w:semiHidden/>
    <w:unhideWhenUsed/>
    <w:rsid w:val="00F44C14"/>
    <w:rPr>
      <w:b/>
      <w:bCs/>
    </w:rPr>
  </w:style>
  <w:style w:type="character" w:customStyle="1" w:styleId="CommentSubjectChar">
    <w:name w:val="Comment Subject Char"/>
    <w:basedOn w:val="CommentTextChar"/>
    <w:link w:val="CommentSubject"/>
    <w:uiPriority w:val="99"/>
    <w:semiHidden/>
    <w:rsid w:val="00F44C14"/>
    <w:rPr>
      <w:b/>
      <w:bCs/>
      <w:sz w:val="20"/>
      <w:szCs w:val="20"/>
    </w:rPr>
  </w:style>
  <w:style w:type="paragraph" w:styleId="BalloonText">
    <w:name w:val="Balloon Text"/>
    <w:basedOn w:val="Normal"/>
    <w:link w:val="BalloonTextChar"/>
    <w:uiPriority w:val="99"/>
    <w:semiHidden/>
    <w:unhideWhenUsed/>
    <w:rsid w:val="00F44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C14"/>
    <w:rPr>
      <w:rFonts w:ascii="Segoe UI" w:hAnsi="Segoe UI" w:cs="Segoe UI"/>
      <w:sz w:val="18"/>
      <w:szCs w:val="18"/>
    </w:rPr>
  </w:style>
  <w:style w:type="table" w:styleId="PlainTable1">
    <w:name w:val="Plain Table 1"/>
    <w:basedOn w:val="TableNormal"/>
    <w:uiPriority w:val="41"/>
    <w:rsid w:val="00E534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534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72953"/>
    <w:rPr>
      <w:color w:val="0563C1" w:themeColor="hyperlink"/>
      <w:u w:val="single"/>
    </w:rPr>
  </w:style>
  <w:style w:type="character" w:styleId="FollowedHyperlink">
    <w:name w:val="FollowedHyperlink"/>
    <w:basedOn w:val="DefaultParagraphFont"/>
    <w:uiPriority w:val="99"/>
    <w:semiHidden/>
    <w:unhideWhenUsed/>
    <w:rsid w:val="00610EF0"/>
    <w:rPr>
      <w:color w:val="954F72" w:themeColor="followedHyperlink"/>
      <w:u w:val="single"/>
    </w:rPr>
  </w:style>
  <w:style w:type="paragraph" w:styleId="Revision">
    <w:name w:val="Revision"/>
    <w:hidden/>
    <w:uiPriority w:val="99"/>
    <w:semiHidden/>
    <w:rsid w:val="004C4E5C"/>
  </w:style>
  <w:style w:type="paragraph" w:styleId="Header">
    <w:name w:val="header"/>
    <w:basedOn w:val="Normal"/>
    <w:link w:val="HeaderChar"/>
    <w:uiPriority w:val="99"/>
    <w:unhideWhenUsed/>
    <w:rsid w:val="00D2600A"/>
    <w:pPr>
      <w:tabs>
        <w:tab w:val="center" w:pos="4680"/>
        <w:tab w:val="right" w:pos="9360"/>
      </w:tabs>
    </w:pPr>
  </w:style>
  <w:style w:type="character" w:customStyle="1" w:styleId="HeaderChar">
    <w:name w:val="Header Char"/>
    <w:basedOn w:val="DefaultParagraphFont"/>
    <w:link w:val="Header"/>
    <w:uiPriority w:val="99"/>
    <w:rsid w:val="00D2600A"/>
  </w:style>
  <w:style w:type="paragraph" w:styleId="Footer">
    <w:name w:val="footer"/>
    <w:basedOn w:val="Normal"/>
    <w:link w:val="FooterChar"/>
    <w:uiPriority w:val="99"/>
    <w:unhideWhenUsed/>
    <w:rsid w:val="00D2600A"/>
    <w:pPr>
      <w:tabs>
        <w:tab w:val="center" w:pos="4680"/>
        <w:tab w:val="right" w:pos="9360"/>
      </w:tabs>
    </w:pPr>
  </w:style>
  <w:style w:type="character" w:customStyle="1" w:styleId="FooterChar">
    <w:name w:val="Footer Char"/>
    <w:basedOn w:val="DefaultParagraphFont"/>
    <w:link w:val="Footer"/>
    <w:uiPriority w:val="99"/>
    <w:rsid w:val="00D2600A"/>
  </w:style>
  <w:style w:type="character" w:customStyle="1" w:styleId="UnresolvedMention1">
    <w:name w:val="Unresolved Mention1"/>
    <w:basedOn w:val="DefaultParagraphFont"/>
    <w:uiPriority w:val="99"/>
    <w:semiHidden/>
    <w:unhideWhenUsed/>
    <w:rsid w:val="0051131B"/>
    <w:rPr>
      <w:color w:val="605E5C"/>
      <w:shd w:val="clear" w:color="auto" w:fill="E1DFDD"/>
    </w:rPr>
  </w:style>
  <w:style w:type="table" w:styleId="TableGrid">
    <w:name w:val="Table Grid"/>
    <w:basedOn w:val="TableNormal"/>
    <w:uiPriority w:val="39"/>
    <w:rsid w:val="0004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63E7"/>
    <w:rPr>
      <w:color w:val="80808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document/d/19mq_jYkSLzMvpjKVhLBI6OxpGexJ8LPv/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9mq_jYkSLzMvpjKVhLBI6OxpGexJ8LPv/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boscoc@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iKt+1XGXGt97obCkz/KT4ccMqg==">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Wright</dc:creator>
  <cp:lastModifiedBy>Cape Habitat</cp:lastModifiedBy>
  <cp:revision>6</cp:revision>
  <dcterms:created xsi:type="dcterms:W3CDTF">2024-08-05T18:38:00Z</dcterms:created>
  <dcterms:modified xsi:type="dcterms:W3CDTF">2024-08-16T12:22:00Z</dcterms:modified>
</cp:coreProperties>
</file>